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81" w:rsidRDefault="00490984" w:rsidP="006F6581">
      <w:pPr>
        <w:jc w:val="center"/>
      </w:pPr>
      <w:r>
        <w:rPr>
          <w:rFonts w:asciiTheme="minorHAnsi" w:hAnsiTheme="minorHAnsi"/>
          <w:noProof/>
        </w:rPr>
        <w:pict>
          <v:rect id="Прямоугольник 3" o:spid="_x0000_s1028" style="position:absolute;left:0;text-align:left;margin-left:348pt;margin-top:0;width:8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" stroked="f">
            <v:textbox>
              <w:txbxContent>
                <w:p w:rsidR="006F6581" w:rsidRDefault="006F6581" w:rsidP="006F6581"/>
              </w:txbxContent>
            </v:textbox>
          </v:rect>
        </w:pict>
      </w:r>
      <w:r w:rsidR="006F6581">
        <w:rPr>
          <w:noProof/>
        </w:rPr>
        <w:drawing>
          <wp:inline distT="0" distB="0" distL="0" distR="0" wp14:anchorId="6B2EE059" wp14:editId="0061AD8C">
            <wp:extent cx="7810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rsidR="006F6581" w:rsidRDefault="006F6581" w:rsidP="006F6581">
      <w:pPr>
        <w:jc w:val="center"/>
        <w:rPr>
          <w:b/>
        </w:rPr>
      </w:pPr>
      <w:r>
        <w:rPr>
          <w:b/>
        </w:rPr>
        <w:t>КОМИ РЕСПУБЛИКАСА «СЫКТЫВД</w:t>
      </w:r>
      <w:r>
        <w:rPr>
          <w:b/>
          <w:lang w:val="en-US"/>
        </w:rPr>
        <w:t>I</w:t>
      </w:r>
      <w:r>
        <w:rPr>
          <w:b/>
        </w:rPr>
        <w:t>Н» МУНИЦИПАЛЬНÖЙ РАЙОНЫН</w:t>
      </w:r>
    </w:p>
    <w:p w:rsidR="006F6581" w:rsidRDefault="006F6581" w:rsidP="006F6581">
      <w:pPr>
        <w:jc w:val="center"/>
        <w:rPr>
          <w:b/>
        </w:rPr>
      </w:pPr>
      <w:r>
        <w:rPr>
          <w:b/>
        </w:rPr>
        <w:t>«ЯСНÖГ» СИКТ ОВМÖДЧАН</w:t>
      </w:r>
      <w:r>
        <w:rPr>
          <w:b/>
          <w:lang w:val="en-US"/>
        </w:rPr>
        <w:t>I</w:t>
      </w:r>
      <w:r>
        <w:rPr>
          <w:b/>
        </w:rPr>
        <w:t>НСА АДМИНИСТРАЦИЯ</w:t>
      </w:r>
    </w:p>
    <w:p w:rsidR="006F6581" w:rsidRPr="004E2191" w:rsidRDefault="006F6581" w:rsidP="006F6581">
      <w:pPr>
        <w:rPr>
          <w:b/>
        </w:rPr>
      </w:pPr>
    </w:p>
    <w:p w:rsidR="006F6581" w:rsidRDefault="006F6581" w:rsidP="006F6581">
      <w:pPr>
        <w:rPr>
          <w:b/>
        </w:rPr>
      </w:pPr>
      <w:r>
        <w:rPr>
          <w:b/>
        </w:rPr>
        <w:t>АДМИНИСТРАЦИИ СЕЛЬСКОГО ПОСЕЛЕНИЯ «ЯСНЭГ» МУНИЦИПАЛЬНОГО</w:t>
      </w:r>
    </w:p>
    <w:p w:rsidR="006F6581" w:rsidRDefault="006F6581" w:rsidP="006F6581">
      <w:pPr>
        <w:rPr>
          <w:b/>
        </w:rPr>
      </w:pPr>
      <w:r>
        <w:rPr>
          <w:b/>
        </w:rPr>
        <w:t xml:space="preserve">                               РАЙОНА «СЫКТЫВДИНСКИЙ» РЕСПУБЛИКИ КОМИ</w:t>
      </w:r>
    </w:p>
    <w:p w:rsidR="006F6581" w:rsidRPr="004E2191" w:rsidRDefault="006F6581" w:rsidP="006F6581">
      <w:pPr>
        <w:jc w:val="center"/>
        <w:rPr>
          <w:b/>
        </w:rPr>
      </w:pPr>
      <w:r>
        <w:t>168227, Республика Коми, Сыктывдинский район, п. Яснэг, улица Ленина, дом 13</w:t>
      </w:r>
    </w:p>
    <w:p w:rsidR="006F6581" w:rsidRDefault="006F6581" w:rsidP="006F6581">
      <w:pPr>
        <w:jc w:val="center"/>
        <w:rPr>
          <w:b/>
        </w:rPr>
      </w:pPr>
      <w:r>
        <w:rPr>
          <w:b/>
        </w:rPr>
        <w:t>ШУÖМ</w:t>
      </w:r>
    </w:p>
    <w:p w:rsidR="006F6581" w:rsidRDefault="006F6581" w:rsidP="006F6581">
      <w:pPr>
        <w:jc w:val="center"/>
        <w:rPr>
          <w:b/>
        </w:rPr>
      </w:pPr>
      <w:r>
        <w:rPr>
          <w:b/>
        </w:rPr>
        <w:t>ПОСТАНОВЛЕНИЕ</w:t>
      </w:r>
    </w:p>
    <w:p w:rsidR="004A5412" w:rsidRDefault="004A5412" w:rsidP="004A5412">
      <w:pPr>
        <w:jc w:val="both"/>
        <w:rPr>
          <w:b/>
        </w:rPr>
      </w:pPr>
    </w:p>
    <w:p w:rsidR="004A5412" w:rsidRPr="004A5412" w:rsidRDefault="004A5412" w:rsidP="004A5412">
      <w:pPr>
        <w:jc w:val="center"/>
        <w:rPr>
          <w:b/>
          <w:sz w:val="28"/>
          <w:szCs w:val="28"/>
        </w:rPr>
      </w:pPr>
      <w:r w:rsidRPr="004A5412">
        <w:rPr>
          <w:b/>
          <w:sz w:val="28"/>
          <w:szCs w:val="28"/>
        </w:rPr>
        <w:t>О</w:t>
      </w:r>
      <w:r>
        <w:rPr>
          <w:b/>
          <w:sz w:val="28"/>
          <w:szCs w:val="28"/>
        </w:rPr>
        <w:t xml:space="preserve">б утверждении Порядка </w:t>
      </w:r>
      <w:r w:rsidRPr="004A5412">
        <w:rPr>
          <w:b/>
          <w:sz w:val="28"/>
          <w:szCs w:val="28"/>
        </w:rPr>
        <w:t>формировани</w:t>
      </w:r>
      <w:r>
        <w:rPr>
          <w:b/>
          <w:sz w:val="28"/>
          <w:szCs w:val="28"/>
        </w:rPr>
        <w:t xml:space="preserve">я </w:t>
      </w:r>
      <w:r w:rsidRPr="004A5412">
        <w:rPr>
          <w:b/>
          <w:sz w:val="28"/>
          <w:szCs w:val="28"/>
        </w:rPr>
        <w:t>среднесрочного</w:t>
      </w:r>
      <w:r>
        <w:rPr>
          <w:b/>
          <w:sz w:val="28"/>
          <w:szCs w:val="28"/>
        </w:rPr>
        <w:t xml:space="preserve"> </w:t>
      </w:r>
      <w:r w:rsidRPr="004A5412">
        <w:rPr>
          <w:b/>
          <w:sz w:val="28"/>
          <w:szCs w:val="28"/>
        </w:rPr>
        <w:t>финансового плана сельского поселения «Яснэг»</w:t>
      </w:r>
    </w:p>
    <w:p w:rsidR="004A5412" w:rsidRDefault="004A5412" w:rsidP="004A5412">
      <w:pPr>
        <w:jc w:val="center"/>
        <w:rPr>
          <w:b/>
          <w:sz w:val="28"/>
          <w:szCs w:val="28"/>
        </w:rPr>
      </w:pPr>
    </w:p>
    <w:p w:rsidR="004A5412" w:rsidRDefault="004A5412" w:rsidP="004A5412">
      <w:pPr>
        <w:jc w:val="both"/>
        <w:rPr>
          <w:sz w:val="28"/>
          <w:szCs w:val="28"/>
        </w:rPr>
      </w:pPr>
      <w:r w:rsidRPr="00340278">
        <w:rPr>
          <w:sz w:val="28"/>
          <w:szCs w:val="28"/>
        </w:rPr>
        <w:t>от</w:t>
      </w:r>
      <w:r w:rsidR="00340278" w:rsidRPr="00340278">
        <w:rPr>
          <w:sz w:val="28"/>
          <w:szCs w:val="28"/>
        </w:rPr>
        <w:t xml:space="preserve"> 06 июня</w:t>
      </w:r>
      <w:r w:rsidRPr="00340278">
        <w:rPr>
          <w:sz w:val="28"/>
          <w:szCs w:val="28"/>
        </w:rPr>
        <w:t xml:space="preserve"> 202</w:t>
      </w:r>
      <w:r w:rsidR="006F6581" w:rsidRPr="00340278">
        <w:rPr>
          <w:sz w:val="28"/>
          <w:szCs w:val="28"/>
        </w:rPr>
        <w:t>2</w:t>
      </w:r>
      <w:r w:rsidRPr="00340278">
        <w:rPr>
          <w:sz w:val="28"/>
          <w:szCs w:val="28"/>
        </w:rPr>
        <w:t xml:space="preserve"> г</w:t>
      </w:r>
      <w:r w:rsidR="006F6581" w:rsidRPr="00340278">
        <w:rPr>
          <w:sz w:val="28"/>
          <w:szCs w:val="28"/>
        </w:rPr>
        <w:t>.</w:t>
      </w:r>
      <w:r w:rsidRPr="00340278">
        <w:rPr>
          <w:sz w:val="28"/>
          <w:szCs w:val="28"/>
        </w:rPr>
        <w:t xml:space="preserve">                                                            </w:t>
      </w:r>
      <w:r w:rsidR="006F6581" w:rsidRPr="00340278">
        <w:rPr>
          <w:sz w:val="28"/>
          <w:szCs w:val="28"/>
        </w:rPr>
        <w:t xml:space="preserve">                  </w:t>
      </w:r>
      <w:r w:rsidR="00340278" w:rsidRPr="00340278">
        <w:rPr>
          <w:sz w:val="28"/>
          <w:szCs w:val="28"/>
        </w:rPr>
        <w:t xml:space="preserve">                      </w:t>
      </w:r>
      <w:r w:rsidRPr="00340278">
        <w:rPr>
          <w:sz w:val="28"/>
          <w:szCs w:val="28"/>
        </w:rPr>
        <w:t>№</w:t>
      </w:r>
      <w:r w:rsidR="00340278" w:rsidRPr="00340278">
        <w:rPr>
          <w:sz w:val="28"/>
          <w:szCs w:val="28"/>
        </w:rPr>
        <w:t>06</w:t>
      </w:r>
      <w:r w:rsidR="00340278">
        <w:rPr>
          <w:sz w:val="28"/>
          <w:szCs w:val="28"/>
        </w:rPr>
        <w:t>/12</w:t>
      </w:r>
    </w:p>
    <w:p w:rsidR="004A5412" w:rsidRDefault="004A5412" w:rsidP="004A5412">
      <w:pPr>
        <w:jc w:val="both"/>
        <w:rPr>
          <w:sz w:val="28"/>
          <w:szCs w:val="28"/>
        </w:rPr>
      </w:pPr>
    </w:p>
    <w:p w:rsidR="00AA45CA" w:rsidRPr="00826DB7" w:rsidRDefault="00AA45CA" w:rsidP="00826DB7">
      <w:pPr>
        <w:jc w:val="both"/>
        <w:rPr>
          <w:sz w:val="28"/>
          <w:szCs w:val="28"/>
        </w:rPr>
      </w:pPr>
    </w:p>
    <w:p w:rsidR="00DA57F9" w:rsidRDefault="004A5412" w:rsidP="004A5412">
      <w:pPr>
        <w:ind w:firstLine="708"/>
        <w:jc w:val="both"/>
        <w:rPr>
          <w:sz w:val="28"/>
          <w:szCs w:val="28"/>
        </w:rPr>
      </w:pPr>
      <w:r>
        <w:rPr>
          <w:sz w:val="28"/>
          <w:szCs w:val="28"/>
        </w:rPr>
        <w:t>Руководствуясь</w:t>
      </w:r>
      <w:r w:rsidR="00DA57F9" w:rsidRPr="00826DB7">
        <w:rPr>
          <w:sz w:val="28"/>
          <w:szCs w:val="28"/>
        </w:rPr>
        <w:t xml:space="preserve"> статьей 174 Бюджетного кодекса Российской Федерации, в целях обеспечения своевременного и качественного составления проекта бюджета </w:t>
      </w:r>
      <w:r w:rsidR="00FC551F">
        <w:rPr>
          <w:sz w:val="28"/>
          <w:szCs w:val="28"/>
        </w:rPr>
        <w:t xml:space="preserve">сельского поселения «Яснэг» </w:t>
      </w:r>
      <w:r w:rsidR="00DA57F9" w:rsidRPr="00826DB7">
        <w:rPr>
          <w:sz w:val="28"/>
          <w:szCs w:val="28"/>
        </w:rPr>
        <w:t xml:space="preserve">и среднесрочного финансового плана </w:t>
      </w:r>
      <w:r w:rsidR="00FC551F">
        <w:rPr>
          <w:sz w:val="28"/>
          <w:szCs w:val="28"/>
        </w:rPr>
        <w:t>сельского поселения «Яснэг»</w:t>
      </w:r>
      <w:r>
        <w:rPr>
          <w:sz w:val="28"/>
          <w:szCs w:val="28"/>
        </w:rPr>
        <w:t xml:space="preserve">, </w:t>
      </w:r>
      <w:r w:rsidR="00181F37" w:rsidRPr="00826DB7">
        <w:rPr>
          <w:sz w:val="28"/>
          <w:szCs w:val="28"/>
        </w:rPr>
        <w:t xml:space="preserve">администрация </w:t>
      </w:r>
      <w:r w:rsidR="00FC551F">
        <w:rPr>
          <w:sz w:val="28"/>
          <w:szCs w:val="28"/>
        </w:rPr>
        <w:t xml:space="preserve">сельского поселения «Яснэг» </w:t>
      </w:r>
      <w:r w:rsidR="00DA57F9" w:rsidRPr="00826DB7">
        <w:rPr>
          <w:sz w:val="28"/>
          <w:szCs w:val="28"/>
        </w:rPr>
        <w:t>постановля</w:t>
      </w:r>
      <w:r w:rsidR="00181F37" w:rsidRPr="00826DB7">
        <w:rPr>
          <w:sz w:val="28"/>
          <w:szCs w:val="28"/>
        </w:rPr>
        <w:t>ет</w:t>
      </w:r>
      <w:r w:rsidR="00DA57F9" w:rsidRPr="00826DB7">
        <w:rPr>
          <w:sz w:val="28"/>
          <w:szCs w:val="28"/>
        </w:rPr>
        <w:t>:</w:t>
      </w:r>
    </w:p>
    <w:p w:rsidR="004A5412" w:rsidRPr="00826DB7" w:rsidRDefault="004A5412" w:rsidP="004A5412">
      <w:pPr>
        <w:ind w:firstLine="708"/>
        <w:jc w:val="both"/>
        <w:rPr>
          <w:sz w:val="28"/>
          <w:szCs w:val="28"/>
        </w:rPr>
      </w:pPr>
    </w:p>
    <w:p w:rsidR="00FC551F" w:rsidRDefault="004A5412" w:rsidP="004A5412">
      <w:pPr>
        <w:jc w:val="both"/>
        <w:rPr>
          <w:sz w:val="28"/>
          <w:szCs w:val="28"/>
        </w:rPr>
      </w:pPr>
      <w:r>
        <w:rPr>
          <w:sz w:val="28"/>
          <w:szCs w:val="28"/>
        </w:rPr>
        <w:t xml:space="preserve">       1. </w:t>
      </w:r>
      <w:r w:rsidR="00DA57F9" w:rsidRPr="00826DB7">
        <w:rPr>
          <w:sz w:val="28"/>
          <w:szCs w:val="28"/>
        </w:rPr>
        <w:t xml:space="preserve">Утвердить </w:t>
      </w:r>
      <w:r w:rsidR="00181F37" w:rsidRPr="00826DB7">
        <w:rPr>
          <w:sz w:val="28"/>
          <w:szCs w:val="28"/>
        </w:rPr>
        <w:t xml:space="preserve">Порядок формирования среднесрочного финансового плана </w:t>
      </w:r>
      <w:r w:rsidR="00FC551F">
        <w:rPr>
          <w:sz w:val="28"/>
          <w:szCs w:val="28"/>
        </w:rPr>
        <w:t>сельского поселения «Яснэг»</w:t>
      </w:r>
      <w:r>
        <w:rPr>
          <w:sz w:val="28"/>
          <w:szCs w:val="28"/>
        </w:rPr>
        <w:t xml:space="preserve"> согласно приложению</w:t>
      </w:r>
      <w:r w:rsidR="00FC551F">
        <w:rPr>
          <w:sz w:val="28"/>
          <w:szCs w:val="28"/>
        </w:rPr>
        <w:t>.</w:t>
      </w:r>
    </w:p>
    <w:p w:rsidR="00CA421C" w:rsidRPr="00CA421C" w:rsidRDefault="00CA421C" w:rsidP="00CA421C">
      <w:pPr>
        <w:jc w:val="both"/>
        <w:rPr>
          <w:sz w:val="28"/>
          <w:szCs w:val="28"/>
        </w:rPr>
      </w:pPr>
      <w:r w:rsidRPr="00CA421C">
        <w:rPr>
          <w:sz w:val="28"/>
          <w:szCs w:val="28"/>
        </w:rPr>
        <w:t xml:space="preserve">       2. Признать утратившим силу постановление администрации сельского поселения «Яснэг» от </w:t>
      </w:r>
      <w:r w:rsidR="006F6581">
        <w:rPr>
          <w:sz w:val="28"/>
          <w:szCs w:val="28"/>
        </w:rPr>
        <w:t>26.03.2021 №03/06</w:t>
      </w:r>
      <w:r w:rsidRPr="00CA421C">
        <w:rPr>
          <w:sz w:val="28"/>
          <w:szCs w:val="28"/>
        </w:rPr>
        <w:t xml:space="preserve"> «Об утверждении Порядка формирования среднесрочного финансового плана муниципального образования сельского поселения «Яснэг»</w:t>
      </w:r>
      <w:r>
        <w:rPr>
          <w:sz w:val="28"/>
          <w:szCs w:val="28"/>
        </w:rPr>
        <w:t>.</w:t>
      </w:r>
    </w:p>
    <w:p w:rsidR="004A5412" w:rsidRDefault="00CA421C" w:rsidP="004A5412">
      <w:pPr>
        <w:ind w:firstLine="525"/>
        <w:jc w:val="both"/>
        <w:rPr>
          <w:sz w:val="28"/>
          <w:szCs w:val="28"/>
        </w:rPr>
      </w:pPr>
      <w:r>
        <w:rPr>
          <w:sz w:val="28"/>
          <w:szCs w:val="28"/>
        </w:rPr>
        <w:t>3</w:t>
      </w:r>
      <w:r w:rsidR="004A5412">
        <w:rPr>
          <w:sz w:val="28"/>
          <w:szCs w:val="28"/>
        </w:rPr>
        <w:t>. Контроль за исполнением настоящего постановления оставляю за собой.</w:t>
      </w:r>
    </w:p>
    <w:p w:rsidR="004A5412" w:rsidRPr="00635405" w:rsidRDefault="004A5412" w:rsidP="004A5412">
      <w:pPr>
        <w:jc w:val="both"/>
        <w:rPr>
          <w:sz w:val="28"/>
          <w:szCs w:val="28"/>
        </w:rPr>
      </w:pPr>
      <w:r>
        <w:rPr>
          <w:sz w:val="28"/>
          <w:szCs w:val="28"/>
        </w:rPr>
        <w:t xml:space="preserve">       </w:t>
      </w:r>
      <w:r w:rsidR="00CA421C">
        <w:rPr>
          <w:sz w:val="28"/>
          <w:szCs w:val="28"/>
        </w:rPr>
        <w:t>4</w:t>
      </w:r>
      <w:r w:rsidRPr="00635405">
        <w:rPr>
          <w:sz w:val="28"/>
          <w:szCs w:val="28"/>
        </w:rPr>
        <w:t>. Настоящее постановление вступает в силу после его обнародования в установленных Уставом сельского поселения «Яснэг» местах.</w:t>
      </w:r>
    </w:p>
    <w:p w:rsidR="004A5412" w:rsidRDefault="004A5412" w:rsidP="004A5412">
      <w:pPr>
        <w:ind w:firstLine="525"/>
        <w:jc w:val="both"/>
        <w:rPr>
          <w:sz w:val="28"/>
          <w:szCs w:val="28"/>
        </w:rPr>
      </w:pPr>
    </w:p>
    <w:p w:rsidR="00DA57F9" w:rsidRPr="00826DB7" w:rsidRDefault="00DA57F9" w:rsidP="0091799B">
      <w:pPr>
        <w:pStyle w:val="a3"/>
        <w:ind w:left="0" w:firstLine="709"/>
        <w:jc w:val="both"/>
        <w:rPr>
          <w:sz w:val="28"/>
          <w:szCs w:val="28"/>
        </w:rPr>
      </w:pPr>
    </w:p>
    <w:p w:rsidR="004A5412" w:rsidRDefault="007478A7" w:rsidP="004A5412">
      <w:pPr>
        <w:pStyle w:val="a3"/>
        <w:ind w:left="0"/>
        <w:jc w:val="both"/>
        <w:rPr>
          <w:sz w:val="28"/>
          <w:szCs w:val="28"/>
        </w:rPr>
      </w:pPr>
      <w:r>
        <w:rPr>
          <w:sz w:val="28"/>
          <w:szCs w:val="28"/>
        </w:rPr>
        <w:t xml:space="preserve">Глава </w:t>
      </w:r>
      <w:r w:rsidR="004A5412">
        <w:rPr>
          <w:sz w:val="28"/>
          <w:szCs w:val="28"/>
        </w:rPr>
        <w:t>сельского поселения «</w:t>
      </w:r>
      <w:proofErr w:type="gramStart"/>
      <w:r w:rsidR="004A5412">
        <w:rPr>
          <w:sz w:val="28"/>
          <w:szCs w:val="28"/>
        </w:rPr>
        <w:t xml:space="preserve">Яснэг»   </w:t>
      </w:r>
      <w:proofErr w:type="gramEnd"/>
      <w:r w:rsidR="004A5412">
        <w:rPr>
          <w:sz w:val="28"/>
          <w:szCs w:val="28"/>
        </w:rPr>
        <w:t xml:space="preserve">                                                </w:t>
      </w:r>
      <w:r w:rsidR="006F6581">
        <w:rPr>
          <w:sz w:val="28"/>
          <w:szCs w:val="28"/>
        </w:rPr>
        <w:t>А.И. Давыдов</w:t>
      </w:r>
    </w:p>
    <w:p w:rsidR="001F226E" w:rsidRDefault="001F226E" w:rsidP="00AA45CA">
      <w:pPr>
        <w:pStyle w:val="a3"/>
        <w:ind w:left="0"/>
        <w:jc w:val="right"/>
        <w:rPr>
          <w:sz w:val="28"/>
          <w:szCs w:val="28"/>
        </w:rPr>
      </w:pPr>
    </w:p>
    <w:p w:rsidR="001F226E" w:rsidRDefault="001F226E" w:rsidP="00AA45CA">
      <w:pPr>
        <w:pStyle w:val="a3"/>
        <w:ind w:left="0"/>
        <w:jc w:val="right"/>
        <w:rPr>
          <w:sz w:val="28"/>
          <w:szCs w:val="28"/>
        </w:rPr>
      </w:pPr>
    </w:p>
    <w:p w:rsidR="0058432F" w:rsidRDefault="0058432F" w:rsidP="00AA45CA">
      <w:pPr>
        <w:pStyle w:val="a3"/>
        <w:ind w:left="0"/>
        <w:jc w:val="right"/>
        <w:rPr>
          <w:sz w:val="28"/>
          <w:szCs w:val="28"/>
        </w:rPr>
      </w:pPr>
    </w:p>
    <w:p w:rsidR="00182986" w:rsidRDefault="00182986" w:rsidP="00AA45CA">
      <w:pPr>
        <w:pStyle w:val="a3"/>
        <w:ind w:left="0"/>
        <w:jc w:val="right"/>
        <w:rPr>
          <w:sz w:val="28"/>
          <w:szCs w:val="28"/>
        </w:rPr>
      </w:pPr>
    </w:p>
    <w:p w:rsidR="006F6581" w:rsidRDefault="006F6581" w:rsidP="00AA45CA">
      <w:pPr>
        <w:pStyle w:val="a3"/>
        <w:ind w:left="0"/>
        <w:jc w:val="right"/>
        <w:rPr>
          <w:sz w:val="28"/>
          <w:szCs w:val="28"/>
        </w:rPr>
      </w:pPr>
    </w:p>
    <w:p w:rsidR="006F6581" w:rsidRDefault="006F6581" w:rsidP="00AA45CA">
      <w:pPr>
        <w:pStyle w:val="a3"/>
        <w:ind w:left="0"/>
        <w:jc w:val="right"/>
        <w:rPr>
          <w:sz w:val="28"/>
          <w:szCs w:val="28"/>
        </w:rPr>
      </w:pPr>
    </w:p>
    <w:p w:rsidR="008F35B8" w:rsidRDefault="008F35B8" w:rsidP="00AA45CA">
      <w:pPr>
        <w:pStyle w:val="a3"/>
        <w:ind w:left="0"/>
        <w:jc w:val="right"/>
        <w:rPr>
          <w:sz w:val="28"/>
          <w:szCs w:val="28"/>
        </w:rPr>
      </w:pPr>
    </w:p>
    <w:p w:rsidR="00182986" w:rsidRDefault="00182986" w:rsidP="00AA45CA">
      <w:pPr>
        <w:pStyle w:val="a3"/>
        <w:ind w:left="0"/>
        <w:jc w:val="right"/>
        <w:rPr>
          <w:sz w:val="28"/>
          <w:szCs w:val="28"/>
        </w:rPr>
      </w:pPr>
    </w:p>
    <w:p w:rsidR="00182986" w:rsidRDefault="00182986" w:rsidP="00AA45CA">
      <w:pPr>
        <w:pStyle w:val="a3"/>
        <w:ind w:left="0"/>
        <w:jc w:val="right"/>
        <w:rPr>
          <w:sz w:val="28"/>
          <w:szCs w:val="28"/>
        </w:rPr>
      </w:pPr>
    </w:p>
    <w:p w:rsidR="00182986" w:rsidRDefault="00182986" w:rsidP="00AA45CA">
      <w:pPr>
        <w:pStyle w:val="a3"/>
        <w:ind w:left="0"/>
        <w:jc w:val="right"/>
        <w:rPr>
          <w:sz w:val="28"/>
          <w:szCs w:val="28"/>
        </w:rPr>
      </w:pPr>
    </w:p>
    <w:tbl>
      <w:tblPr>
        <w:tblStyle w:val="ad"/>
        <w:tblW w:w="0" w:type="auto"/>
        <w:tblInd w:w="6062" w:type="dxa"/>
        <w:tblLook w:val="04A0" w:firstRow="1" w:lastRow="0" w:firstColumn="1" w:lastColumn="0" w:noHBand="0" w:noVBand="1"/>
      </w:tblPr>
      <w:tblGrid>
        <w:gridCol w:w="4359"/>
      </w:tblGrid>
      <w:tr w:rsidR="004A5412" w:rsidTr="004A5412">
        <w:tc>
          <w:tcPr>
            <w:tcW w:w="4359" w:type="dxa"/>
            <w:tcBorders>
              <w:top w:val="nil"/>
              <w:left w:val="nil"/>
              <w:bottom w:val="nil"/>
              <w:right w:val="nil"/>
            </w:tcBorders>
          </w:tcPr>
          <w:p w:rsidR="004A5412" w:rsidRPr="00826DB7" w:rsidRDefault="004A5412" w:rsidP="004A5412">
            <w:pPr>
              <w:pStyle w:val="a3"/>
              <w:ind w:left="0"/>
              <w:jc w:val="center"/>
              <w:rPr>
                <w:sz w:val="28"/>
                <w:szCs w:val="28"/>
              </w:rPr>
            </w:pPr>
            <w:r w:rsidRPr="00826DB7">
              <w:rPr>
                <w:sz w:val="28"/>
                <w:szCs w:val="28"/>
              </w:rPr>
              <w:lastRenderedPageBreak/>
              <w:t>Утвержден</w:t>
            </w:r>
          </w:p>
          <w:p w:rsidR="004A5412" w:rsidRDefault="004A5412" w:rsidP="004A5412">
            <w:pPr>
              <w:pStyle w:val="a3"/>
              <w:ind w:left="0"/>
              <w:jc w:val="center"/>
              <w:rPr>
                <w:sz w:val="28"/>
                <w:szCs w:val="28"/>
              </w:rPr>
            </w:pPr>
            <w:r>
              <w:rPr>
                <w:sz w:val="28"/>
                <w:szCs w:val="28"/>
              </w:rPr>
              <w:t>п</w:t>
            </w:r>
            <w:r w:rsidRPr="00826DB7">
              <w:rPr>
                <w:sz w:val="28"/>
                <w:szCs w:val="28"/>
              </w:rPr>
              <w:t>остановлением</w:t>
            </w:r>
            <w:r>
              <w:rPr>
                <w:sz w:val="28"/>
                <w:szCs w:val="28"/>
              </w:rPr>
              <w:t xml:space="preserve"> </w:t>
            </w:r>
            <w:r w:rsidRPr="00826DB7">
              <w:rPr>
                <w:sz w:val="28"/>
                <w:szCs w:val="28"/>
              </w:rPr>
              <w:t>администрации</w:t>
            </w:r>
          </w:p>
          <w:p w:rsidR="004A5412" w:rsidRDefault="004A5412" w:rsidP="004A5412">
            <w:pPr>
              <w:jc w:val="center"/>
              <w:rPr>
                <w:sz w:val="28"/>
                <w:szCs w:val="28"/>
              </w:rPr>
            </w:pPr>
            <w:r>
              <w:rPr>
                <w:sz w:val="28"/>
                <w:szCs w:val="28"/>
              </w:rPr>
              <w:t>сельского поселения «Яснэг»</w:t>
            </w:r>
          </w:p>
          <w:p w:rsidR="006F6581" w:rsidRDefault="004A5412" w:rsidP="004A5412">
            <w:pPr>
              <w:pStyle w:val="a3"/>
              <w:ind w:left="0"/>
              <w:jc w:val="center"/>
              <w:rPr>
                <w:sz w:val="28"/>
                <w:szCs w:val="28"/>
              </w:rPr>
            </w:pPr>
            <w:r w:rsidRPr="00340278">
              <w:rPr>
                <w:sz w:val="28"/>
                <w:szCs w:val="28"/>
              </w:rPr>
              <w:t>от</w:t>
            </w:r>
            <w:r w:rsidR="00340278" w:rsidRPr="00340278">
              <w:rPr>
                <w:sz w:val="28"/>
                <w:szCs w:val="28"/>
              </w:rPr>
              <w:t xml:space="preserve"> 03.06.2022</w:t>
            </w:r>
            <w:r w:rsidR="008F35B8" w:rsidRPr="00340278">
              <w:rPr>
                <w:sz w:val="28"/>
                <w:szCs w:val="28"/>
              </w:rPr>
              <w:t xml:space="preserve"> </w:t>
            </w:r>
            <w:r w:rsidRPr="00340278">
              <w:rPr>
                <w:sz w:val="28"/>
                <w:szCs w:val="28"/>
              </w:rPr>
              <w:t>№</w:t>
            </w:r>
            <w:r w:rsidR="00340278" w:rsidRPr="00340278">
              <w:rPr>
                <w:sz w:val="28"/>
                <w:szCs w:val="28"/>
              </w:rPr>
              <w:t>06/</w:t>
            </w:r>
            <w:r w:rsidR="00340278">
              <w:rPr>
                <w:sz w:val="28"/>
                <w:szCs w:val="28"/>
              </w:rPr>
              <w:t>12</w:t>
            </w:r>
          </w:p>
          <w:p w:rsidR="004A5412" w:rsidRPr="00826DB7" w:rsidRDefault="006F6581" w:rsidP="004A5412">
            <w:pPr>
              <w:pStyle w:val="a3"/>
              <w:ind w:left="0"/>
              <w:jc w:val="center"/>
              <w:rPr>
                <w:sz w:val="28"/>
                <w:szCs w:val="28"/>
              </w:rPr>
            </w:pPr>
            <w:r>
              <w:rPr>
                <w:sz w:val="28"/>
                <w:szCs w:val="28"/>
              </w:rPr>
              <w:t xml:space="preserve"> </w:t>
            </w:r>
            <w:r w:rsidR="004A5412">
              <w:rPr>
                <w:sz w:val="28"/>
                <w:szCs w:val="28"/>
              </w:rPr>
              <w:t>(приложение)</w:t>
            </w:r>
          </w:p>
          <w:p w:rsidR="004A5412" w:rsidRDefault="004A5412" w:rsidP="00AA45CA">
            <w:pPr>
              <w:pStyle w:val="a3"/>
              <w:ind w:left="0"/>
              <w:jc w:val="right"/>
              <w:rPr>
                <w:sz w:val="28"/>
                <w:szCs w:val="28"/>
              </w:rPr>
            </w:pPr>
          </w:p>
        </w:tc>
      </w:tr>
    </w:tbl>
    <w:p w:rsidR="00AA45CA" w:rsidRDefault="00AA45CA" w:rsidP="00AA45CA">
      <w:pPr>
        <w:pStyle w:val="a3"/>
        <w:ind w:left="0"/>
        <w:jc w:val="center"/>
        <w:rPr>
          <w:sz w:val="28"/>
          <w:szCs w:val="28"/>
        </w:rPr>
      </w:pPr>
    </w:p>
    <w:p w:rsidR="001F226E" w:rsidRPr="00826DB7" w:rsidRDefault="001F226E" w:rsidP="001F226E">
      <w:pPr>
        <w:pStyle w:val="a3"/>
        <w:ind w:left="0"/>
        <w:jc w:val="center"/>
        <w:rPr>
          <w:sz w:val="28"/>
          <w:szCs w:val="28"/>
        </w:rPr>
      </w:pPr>
      <w:r w:rsidRPr="00826DB7">
        <w:rPr>
          <w:sz w:val="28"/>
          <w:szCs w:val="28"/>
        </w:rPr>
        <w:t>ПОРЯДОК</w:t>
      </w:r>
    </w:p>
    <w:p w:rsidR="001F226E" w:rsidRDefault="001F226E" w:rsidP="001F226E">
      <w:pPr>
        <w:pStyle w:val="a3"/>
        <w:ind w:left="0"/>
        <w:jc w:val="center"/>
        <w:rPr>
          <w:sz w:val="28"/>
          <w:szCs w:val="28"/>
        </w:rPr>
      </w:pPr>
      <w:r w:rsidRPr="00826DB7">
        <w:rPr>
          <w:sz w:val="28"/>
          <w:szCs w:val="28"/>
        </w:rPr>
        <w:t>ФОРМИРОВАНИЯ СРЕДНЕСРОЧНОГО ФИНАНСОВОГО ПЛАНА</w:t>
      </w:r>
      <w:r w:rsidR="009C7584">
        <w:rPr>
          <w:sz w:val="28"/>
          <w:szCs w:val="28"/>
        </w:rPr>
        <w:t xml:space="preserve"> СЕЛЬСКОГО ПОСЕЛЕНИЯ «ЯСНЭГ»</w:t>
      </w:r>
      <w:r w:rsidRPr="00826DB7">
        <w:rPr>
          <w:sz w:val="28"/>
          <w:szCs w:val="28"/>
        </w:rPr>
        <w:t xml:space="preserve"> </w:t>
      </w:r>
    </w:p>
    <w:p w:rsidR="00AA45CA" w:rsidRPr="004A5412" w:rsidRDefault="004A5412" w:rsidP="004A5412">
      <w:pPr>
        <w:jc w:val="both"/>
        <w:rPr>
          <w:sz w:val="28"/>
          <w:szCs w:val="28"/>
        </w:rPr>
      </w:pPr>
      <w:r>
        <w:rPr>
          <w:sz w:val="28"/>
          <w:szCs w:val="28"/>
        </w:rPr>
        <w:tab/>
      </w:r>
      <w:r>
        <w:rPr>
          <w:sz w:val="28"/>
          <w:szCs w:val="28"/>
        </w:rPr>
        <w:tab/>
      </w:r>
    </w:p>
    <w:p w:rsidR="0058432F" w:rsidRDefault="0083312D" w:rsidP="00193300">
      <w:pPr>
        <w:ind w:firstLine="708"/>
        <w:jc w:val="both"/>
        <w:rPr>
          <w:sz w:val="28"/>
          <w:szCs w:val="28"/>
        </w:rPr>
      </w:pPr>
      <w:r>
        <w:rPr>
          <w:sz w:val="28"/>
          <w:szCs w:val="28"/>
        </w:rPr>
        <w:t>1. </w:t>
      </w:r>
      <w:r w:rsidR="0037606E">
        <w:rPr>
          <w:sz w:val="28"/>
          <w:szCs w:val="28"/>
        </w:rPr>
        <w:t>При</w:t>
      </w:r>
      <w:r w:rsidR="0058432F">
        <w:rPr>
          <w:sz w:val="28"/>
          <w:szCs w:val="28"/>
        </w:rPr>
        <w:t xml:space="preserve"> </w:t>
      </w:r>
      <w:r w:rsidR="0037606E">
        <w:rPr>
          <w:sz w:val="28"/>
          <w:szCs w:val="28"/>
        </w:rPr>
        <w:t>подготовке</w:t>
      </w:r>
      <w:r w:rsidR="009C7584">
        <w:rPr>
          <w:sz w:val="28"/>
          <w:szCs w:val="28"/>
        </w:rPr>
        <w:t xml:space="preserve"> проекта бюджета</w:t>
      </w:r>
      <w:r w:rsidR="00AC686E">
        <w:rPr>
          <w:sz w:val="28"/>
          <w:szCs w:val="28"/>
        </w:rPr>
        <w:t xml:space="preserve"> сельского поселения «Яснэг» </w:t>
      </w:r>
      <w:r w:rsidR="0058432F">
        <w:rPr>
          <w:sz w:val="28"/>
          <w:szCs w:val="28"/>
        </w:rPr>
        <w:t>на очередной финансовый год</w:t>
      </w:r>
      <w:r w:rsidR="009C7584">
        <w:rPr>
          <w:sz w:val="28"/>
          <w:szCs w:val="28"/>
        </w:rPr>
        <w:t xml:space="preserve"> а</w:t>
      </w:r>
      <w:r w:rsidR="00AC686E">
        <w:rPr>
          <w:sz w:val="28"/>
          <w:szCs w:val="28"/>
        </w:rPr>
        <w:t>дминистраци</w:t>
      </w:r>
      <w:r w:rsidR="008262A1">
        <w:rPr>
          <w:sz w:val="28"/>
          <w:szCs w:val="28"/>
        </w:rPr>
        <w:t>ей</w:t>
      </w:r>
      <w:r w:rsidR="00AC686E">
        <w:rPr>
          <w:sz w:val="28"/>
          <w:szCs w:val="28"/>
        </w:rPr>
        <w:t xml:space="preserve"> сельского поселения «Яснэг» </w:t>
      </w:r>
      <w:r w:rsidR="0058432F">
        <w:rPr>
          <w:sz w:val="28"/>
          <w:szCs w:val="28"/>
        </w:rPr>
        <w:t xml:space="preserve">в соответствии со статьей </w:t>
      </w:r>
      <w:r w:rsidR="009C7584">
        <w:rPr>
          <w:sz w:val="28"/>
          <w:szCs w:val="28"/>
        </w:rPr>
        <w:t>174</w:t>
      </w:r>
      <w:r w:rsidR="0058432F">
        <w:rPr>
          <w:sz w:val="28"/>
          <w:szCs w:val="28"/>
        </w:rPr>
        <w:t xml:space="preserve"> Бюджетного кодекса Российской Федерации разрабатывается и утверждается среднесрочный финансовый план.</w:t>
      </w:r>
    </w:p>
    <w:p w:rsidR="009166DC" w:rsidRPr="00686286" w:rsidRDefault="0058432F" w:rsidP="00193300">
      <w:pPr>
        <w:ind w:firstLine="708"/>
        <w:jc w:val="both"/>
        <w:rPr>
          <w:sz w:val="28"/>
          <w:szCs w:val="28"/>
        </w:rPr>
      </w:pPr>
      <w:r>
        <w:rPr>
          <w:sz w:val="28"/>
          <w:szCs w:val="28"/>
        </w:rPr>
        <w:t xml:space="preserve">Среднесрочный </w:t>
      </w:r>
      <w:r w:rsidR="009166DC" w:rsidRPr="00686286">
        <w:rPr>
          <w:sz w:val="28"/>
          <w:szCs w:val="28"/>
        </w:rPr>
        <w:t xml:space="preserve">финансовый </w:t>
      </w:r>
      <w:r w:rsidR="00AC686E">
        <w:rPr>
          <w:sz w:val="28"/>
          <w:szCs w:val="28"/>
        </w:rPr>
        <w:t xml:space="preserve">сельского поселения «Яснэг» </w:t>
      </w:r>
      <w:r w:rsidR="00FD7BCD" w:rsidRPr="00FD7BCD">
        <w:rPr>
          <w:sz w:val="28"/>
          <w:szCs w:val="28"/>
        </w:rPr>
        <w:t>(далее – среднесрочный финансовый план)</w:t>
      </w:r>
      <w:r w:rsidR="0037606E">
        <w:rPr>
          <w:sz w:val="28"/>
          <w:szCs w:val="28"/>
        </w:rPr>
        <w:t xml:space="preserve"> </w:t>
      </w:r>
      <w:r w:rsidR="009166DC" w:rsidRPr="00686286">
        <w:rPr>
          <w:sz w:val="28"/>
          <w:szCs w:val="28"/>
        </w:rPr>
        <w:t>на очередной финансовый год</w:t>
      </w:r>
      <w:r w:rsidR="003071CB" w:rsidRPr="00686286">
        <w:rPr>
          <w:sz w:val="28"/>
          <w:szCs w:val="28"/>
        </w:rPr>
        <w:t xml:space="preserve"> и плановый период</w:t>
      </w:r>
      <w:r w:rsidR="009166DC" w:rsidRPr="00686286">
        <w:rPr>
          <w:sz w:val="28"/>
          <w:szCs w:val="28"/>
        </w:rPr>
        <w:t xml:space="preserve"> разрабатывается в соответствии с Бюджетным кодексом Российской Федерации, а также основными направлениями бюджетной и налоговой политики.</w:t>
      </w:r>
    </w:p>
    <w:p w:rsidR="009166DC" w:rsidRPr="00DB4063" w:rsidRDefault="009166DC" w:rsidP="00966519">
      <w:pPr>
        <w:ind w:firstLine="709"/>
        <w:jc w:val="both"/>
        <w:rPr>
          <w:sz w:val="28"/>
          <w:szCs w:val="28"/>
        </w:rPr>
      </w:pPr>
      <w:r w:rsidRPr="00DB4063">
        <w:rPr>
          <w:sz w:val="28"/>
          <w:szCs w:val="28"/>
        </w:rPr>
        <w:t xml:space="preserve">Под среднесрочным финансовым планом понимается документ, содержащий основные параметры </w:t>
      </w:r>
      <w:r w:rsidR="00642E76">
        <w:rPr>
          <w:sz w:val="28"/>
          <w:szCs w:val="28"/>
        </w:rPr>
        <w:t xml:space="preserve">проекта </w:t>
      </w:r>
      <w:r w:rsidRPr="00DB4063">
        <w:rPr>
          <w:sz w:val="28"/>
          <w:szCs w:val="28"/>
        </w:rPr>
        <w:t>бюджета</w:t>
      </w:r>
      <w:r w:rsidR="00CC185E">
        <w:rPr>
          <w:sz w:val="28"/>
          <w:szCs w:val="28"/>
        </w:rPr>
        <w:t xml:space="preserve"> муниципального образования</w:t>
      </w:r>
      <w:r w:rsidRPr="00DB4063">
        <w:rPr>
          <w:sz w:val="28"/>
          <w:szCs w:val="28"/>
        </w:rPr>
        <w:t>.</w:t>
      </w:r>
    </w:p>
    <w:p w:rsidR="005010C7" w:rsidRDefault="005010C7" w:rsidP="00966519">
      <w:pPr>
        <w:ind w:firstLine="709"/>
        <w:jc w:val="both"/>
        <w:rPr>
          <w:sz w:val="28"/>
          <w:szCs w:val="28"/>
        </w:rPr>
      </w:pPr>
      <w:r w:rsidRPr="005010C7">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166DC" w:rsidRPr="00DB4063" w:rsidRDefault="0083312D" w:rsidP="00966519">
      <w:pPr>
        <w:ind w:firstLine="709"/>
        <w:jc w:val="both"/>
        <w:rPr>
          <w:sz w:val="28"/>
          <w:szCs w:val="28"/>
        </w:rPr>
      </w:pPr>
      <w:r>
        <w:rPr>
          <w:sz w:val="28"/>
          <w:szCs w:val="28"/>
        </w:rPr>
        <w:t>2. </w:t>
      </w:r>
      <w:r w:rsidR="009166DC" w:rsidRPr="00DB4063">
        <w:rPr>
          <w:sz w:val="28"/>
          <w:szCs w:val="28"/>
        </w:rPr>
        <w:t xml:space="preserve">Утвержденный среднесрочный финансовый план должен содержать следующие </w:t>
      </w:r>
      <w:r w:rsidR="008F1AA1">
        <w:rPr>
          <w:sz w:val="28"/>
          <w:szCs w:val="28"/>
        </w:rPr>
        <w:t>показатели</w:t>
      </w:r>
      <w:r w:rsidR="009166DC" w:rsidRPr="00DB4063">
        <w:rPr>
          <w:sz w:val="28"/>
          <w:szCs w:val="28"/>
        </w:rPr>
        <w:t>:</w:t>
      </w:r>
    </w:p>
    <w:p w:rsidR="004234AA" w:rsidRPr="004234AA" w:rsidRDefault="004234AA" w:rsidP="004234AA">
      <w:pPr>
        <w:shd w:val="clear" w:color="auto" w:fill="FFFFFF"/>
        <w:spacing w:line="315" w:lineRule="atLeast"/>
        <w:ind w:firstLine="540"/>
        <w:jc w:val="both"/>
        <w:rPr>
          <w:color w:val="000000"/>
          <w:sz w:val="28"/>
          <w:szCs w:val="28"/>
        </w:rPr>
      </w:pPr>
      <w:r w:rsidRPr="004234AA">
        <w:rPr>
          <w:rStyle w:val="blk"/>
          <w:color w:val="000000"/>
          <w:sz w:val="28"/>
          <w:szCs w:val="28"/>
        </w:rPr>
        <w:t>прогнозируемый общий объем доходов и расходов соответствующего местного бюджета;</w:t>
      </w:r>
    </w:p>
    <w:p w:rsidR="004234AA" w:rsidRPr="004234AA" w:rsidRDefault="004234AA" w:rsidP="004234AA">
      <w:pPr>
        <w:shd w:val="clear" w:color="auto" w:fill="FFFFFF"/>
        <w:spacing w:line="315" w:lineRule="atLeast"/>
        <w:ind w:firstLine="540"/>
        <w:jc w:val="both"/>
        <w:rPr>
          <w:color w:val="000000"/>
          <w:sz w:val="28"/>
          <w:szCs w:val="28"/>
        </w:rPr>
      </w:pPr>
      <w:bookmarkStart w:id="0" w:name="dst3556"/>
      <w:bookmarkEnd w:id="0"/>
      <w:r w:rsidRPr="004234AA">
        <w:rPr>
          <w:rStyle w:val="blk"/>
          <w:color w:val="000000"/>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234AA" w:rsidRPr="004234AA" w:rsidRDefault="004234AA" w:rsidP="004234AA">
      <w:pPr>
        <w:shd w:val="clear" w:color="auto" w:fill="FFFFFF"/>
        <w:spacing w:line="315" w:lineRule="atLeast"/>
        <w:ind w:firstLine="540"/>
        <w:jc w:val="both"/>
        <w:rPr>
          <w:color w:val="000000"/>
          <w:sz w:val="28"/>
          <w:szCs w:val="28"/>
        </w:rPr>
      </w:pPr>
      <w:bookmarkStart w:id="1" w:name="dst4235"/>
      <w:bookmarkStart w:id="2" w:name="dst3557"/>
      <w:bookmarkStart w:id="3" w:name="dst3559"/>
      <w:bookmarkEnd w:id="1"/>
      <w:bookmarkEnd w:id="2"/>
      <w:bookmarkEnd w:id="3"/>
      <w:r w:rsidRPr="004234AA">
        <w:rPr>
          <w:rStyle w:val="blk"/>
          <w:color w:val="000000"/>
          <w:sz w:val="28"/>
          <w:szCs w:val="28"/>
        </w:rPr>
        <w:t>дефицит (профицит) местного бюджета;</w:t>
      </w:r>
    </w:p>
    <w:p w:rsidR="004234AA" w:rsidRPr="004234AA" w:rsidRDefault="004234AA" w:rsidP="004234AA">
      <w:pPr>
        <w:shd w:val="clear" w:color="auto" w:fill="FFFFFF"/>
        <w:spacing w:line="315" w:lineRule="atLeast"/>
        <w:ind w:firstLine="540"/>
        <w:jc w:val="both"/>
        <w:rPr>
          <w:color w:val="000000"/>
          <w:sz w:val="28"/>
          <w:szCs w:val="28"/>
        </w:rPr>
      </w:pPr>
      <w:bookmarkStart w:id="4" w:name="dst3560"/>
      <w:bookmarkEnd w:id="4"/>
      <w:r w:rsidRPr="004234AA">
        <w:rPr>
          <w:rStyle w:val="blk"/>
          <w:color w:val="000000"/>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FD7BCD" w:rsidRDefault="004234AA" w:rsidP="004234AA">
      <w:pPr>
        <w:ind w:firstLine="709"/>
        <w:jc w:val="both"/>
        <w:rPr>
          <w:sz w:val="28"/>
          <w:szCs w:val="28"/>
        </w:rPr>
      </w:pPr>
      <w:r>
        <w:rPr>
          <w:sz w:val="28"/>
          <w:szCs w:val="28"/>
        </w:rPr>
        <w:t xml:space="preserve"> </w:t>
      </w:r>
      <w:r w:rsidR="00686286">
        <w:rPr>
          <w:sz w:val="28"/>
          <w:szCs w:val="28"/>
        </w:rPr>
        <w:t>3.</w:t>
      </w:r>
      <w:r w:rsidR="0083312D">
        <w:rPr>
          <w:sz w:val="28"/>
          <w:szCs w:val="28"/>
        </w:rPr>
        <w:t> </w:t>
      </w:r>
      <w:r w:rsidR="0037374A" w:rsidRPr="00DB4063">
        <w:rPr>
          <w:sz w:val="28"/>
          <w:szCs w:val="28"/>
        </w:rPr>
        <w:t>Показатели среднесрочного финансового плана носят индикативный характер</w:t>
      </w:r>
      <w:r w:rsidR="00FD7BCD">
        <w:rPr>
          <w:sz w:val="28"/>
          <w:szCs w:val="28"/>
        </w:rPr>
        <w:t>.</w:t>
      </w:r>
    </w:p>
    <w:p w:rsidR="00AC686E" w:rsidRDefault="004234AA" w:rsidP="00AC686E">
      <w:pPr>
        <w:jc w:val="both"/>
        <w:rPr>
          <w:sz w:val="28"/>
          <w:szCs w:val="28"/>
        </w:rPr>
      </w:pPr>
      <w:r>
        <w:rPr>
          <w:sz w:val="28"/>
          <w:szCs w:val="28"/>
        </w:rPr>
        <w:t xml:space="preserve">      </w:t>
      </w:r>
      <w:r w:rsidR="00C14BF7">
        <w:rPr>
          <w:sz w:val="28"/>
          <w:szCs w:val="28"/>
        </w:rPr>
        <w:t xml:space="preserve">    </w:t>
      </w:r>
      <w:r w:rsidR="00686286">
        <w:rPr>
          <w:sz w:val="28"/>
          <w:szCs w:val="28"/>
        </w:rPr>
        <w:t>4.</w:t>
      </w:r>
      <w:r w:rsidR="0083312D">
        <w:rPr>
          <w:sz w:val="28"/>
          <w:szCs w:val="28"/>
        </w:rPr>
        <w:t> </w:t>
      </w:r>
      <w:r w:rsidR="00C6097E" w:rsidRPr="00DB4063">
        <w:rPr>
          <w:sz w:val="28"/>
          <w:szCs w:val="28"/>
        </w:rPr>
        <w:t>Формирование среднесрочного финансового плана осуществляет</w:t>
      </w:r>
      <w:r w:rsidR="0090458F">
        <w:rPr>
          <w:sz w:val="28"/>
          <w:szCs w:val="28"/>
        </w:rPr>
        <w:t>ся</w:t>
      </w:r>
      <w:r w:rsidR="00C6097E" w:rsidRPr="00DB4063">
        <w:rPr>
          <w:sz w:val="28"/>
          <w:szCs w:val="28"/>
        </w:rPr>
        <w:t xml:space="preserve"> по форме согласно </w:t>
      </w:r>
      <w:proofErr w:type="gramStart"/>
      <w:r w:rsidR="003A5290">
        <w:rPr>
          <w:sz w:val="28"/>
          <w:szCs w:val="28"/>
        </w:rPr>
        <w:t>П</w:t>
      </w:r>
      <w:r w:rsidR="00C6097E" w:rsidRPr="00DB4063">
        <w:rPr>
          <w:sz w:val="28"/>
          <w:szCs w:val="28"/>
        </w:rPr>
        <w:t>риложению</w:t>
      </w:r>
      <w:proofErr w:type="gramEnd"/>
      <w:r w:rsidR="00C6097E" w:rsidRPr="00DB4063">
        <w:rPr>
          <w:sz w:val="28"/>
          <w:szCs w:val="28"/>
        </w:rPr>
        <w:t xml:space="preserve"> к настоящему Порядку</w:t>
      </w:r>
      <w:r w:rsidR="00AC686E">
        <w:rPr>
          <w:sz w:val="28"/>
          <w:szCs w:val="28"/>
        </w:rPr>
        <w:t>.</w:t>
      </w:r>
    </w:p>
    <w:p w:rsidR="00DD02CF" w:rsidRPr="00DB4063" w:rsidRDefault="004234AA" w:rsidP="00AC686E">
      <w:pPr>
        <w:jc w:val="both"/>
        <w:rPr>
          <w:sz w:val="28"/>
          <w:szCs w:val="28"/>
        </w:rPr>
      </w:pPr>
      <w:r>
        <w:rPr>
          <w:sz w:val="28"/>
          <w:szCs w:val="28"/>
        </w:rPr>
        <w:t xml:space="preserve">     </w:t>
      </w:r>
      <w:r w:rsidR="00C14BF7">
        <w:rPr>
          <w:sz w:val="28"/>
          <w:szCs w:val="28"/>
        </w:rPr>
        <w:t xml:space="preserve">   </w:t>
      </w:r>
      <w:r>
        <w:rPr>
          <w:sz w:val="28"/>
          <w:szCs w:val="28"/>
        </w:rPr>
        <w:t xml:space="preserve">  </w:t>
      </w:r>
      <w:r w:rsidR="00686286">
        <w:rPr>
          <w:sz w:val="28"/>
          <w:szCs w:val="28"/>
        </w:rPr>
        <w:t>5.</w:t>
      </w:r>
      <w:r w:rsidR="0083312D">
        <w:rPr>
          <w:sz w:val="28"/>
          <w:szCs w:val="28"/>
        </w:rPr>
        <w:t> </w:t>
      </w:r>
      <w:r w:rsidR="00DD02CF" w:rsidRPr="00DB4063">
        <w:rPr>
          <w:sz w:val="28"/>
          <w:szCs w:val="28"/>
        </w:rPr>
        <w:t xml:space="preserve">Прогнозирование общего объема доходов </w:t>
      </w:r>
      <w:r w:rsidR="00FD7BCD">
        <w:rPr>
          <w:sz w:val="28"/>
          <w:szCs w:val="28"/>
        </w:rPr>
        <w:t xml:space="preserve">местного </w:t>
      </w:r>
      <w:r w:rsidR="00DD02CF" w:rsidRPr="00DB4063">
        <w:rPr>
          <w:sz w:val="28"/>
          <w:szCs w:val="28"/>
        </w:rPr>
        <w:t>бюджет</w:t>
      </w:r>
      <w:r w:rsidR="0058432F">
        <w:rPr>
          <w:sz w:val="28"/>
          <w:szCs w:val="28"/>
        </w:rPr>
        <w:t>а</w:t>
      </w:r>
      <w:r w:rsidR="00DD02CF" w:rsidRPr="00DB4063">
        <w:rPr>
          <w:sz w:val="28"/>
          <w:szCs w:val="28"/>
        </w:rPr>
        <w:t xml:space="preserve"> среднесрочного финансового плана производится на основании следующих исходных данных:</w:t>
      </w:r>
    </w:p>
    <w:p w:rsidR="00DD02CF" w:rsidRPr="00DB4063" w:rsidRDefault="003A5290" w:rsidP="007037A8">
      <w:pPr>
        <w:jc w:val="both"/>
        <w:rPr>
          <w:sz w:val="28"/>
          <w:szCs w:val="28"/>
        </w:rPr>
      </w:pPr>
      <w:r>
        <w:rPr>
          <w:sz w:val="28"/>
          <w:szCs w:val="28"/>
        </w:rPr>
        <w:t>-</w:t>
      </w:r>
      <w:r w:rsidR="0083312D">
        <w:rPr>
          <w:sz w:val="28"/>
          <w:szCs w:val="28"/>
        </w:rPr>
        <w:t> </w:t>
      </w:r>
      <w:r w:rsidR="00686286">
        <w:rPr>
          <w:sz w:val="28"/>
          <w:szCs w:val="28"/>
        </w:rPr>
        <w:t>д</w:t>
      </w:r>
      <w:r w:rsidR="00DD02CF" w:rsidRPr="00DB4063">
        <w:rPr>
          <w:sz w:val="28"/>
          <w:szCs w:val="28"/>
        </w:rPr>
        <w:t>ействующи</w:t>
      </w:r>
      <w:r>
        <w:rPr>
          <w:sz w:val="28"/>
          <w:szCs w:val="28"/>
        </w:rPr>
        <w:t>х</w:t>
      </w:r>
      <w:r w:rsidR="00DD02CF" w:rsidRPr="00DB4063">
        <w:rPr>
          <w:sz w:val="28"/>
          <w:szCs w:val="28"/>
        </w:rPr>
        <w:t xml:space="preserve"> на день внесения проекта решения о </w:t>
      </w:r>
      <w:r w:rsidR="00FD7BCD">
        <w:rPr>
          <w:sz w:val="28"/>
          <w:szCs w:val="28"/>
        </w:rPr>
        <w:t>местном б</w:t>
      </w:r>
      <w:r w:rsidR="00DD02CF" w:rsidRPr="00DB4063">
        <w:rPr>
          <w:sz w:val="28"/>
          <w:szCs w:val="28"/>
        </w:rPr>
        <w:t>юджете на очередной финансовый год нормативны</w:t>
      </w:r>
      <w:r>
        <w:rPr>
          <w:sz w:val="28"/>
          <w:szCs w:val="28"/>
        </w:rPr>
        <w:t>х</w:t>
      </w:r>
      <w:r w:rsidR="00DD02CF" w:rsidRPr="00DB4063">
        <w:rPr>
          <w:sz w:val="28"/>
          <w:szCs w:val="28"/>
        </w:rPr>
        <w:t xml:space="preserve"> правовы</w:t>
      </w:r>
      <w:r>
        <w:rPr>
          <w:sz w:val="28"/>
          <w:szCs w:val="28"/>
        </w:rPr>
        <w:t>х</w:t>
      </w:r>
      <w:r w:rsidR="00DD02CF" w:rsidRPr="00DB4063">
        <w:rPr>
          <w:sz w:val="28"/>
          <w:szCs w:val="28"/>
        </w:rPr>
        <w:t xml:space="preserve"> акт</w:t>
      </w:r>
      <w:r>
        <w:rPr>
          <w:sz w:val="28"/>
          <w:szCs w:val="28"/>
        </w:rPr>
        <w:t>ов</w:t>
      </w:r>
      <w:r w:rsidR="00DD02CF" w:rsidRPr="00DB4063">
        <w:rPr>
          <w:sz w:val="28"/>
          <w:szCs w:val="28"/>
        </w:rPr>
        <w:t xml:space="preserve"> Российской Федерации, </w:t>
      </w:r>
      <w:r w:rsidR="004234AA">
        <w:rPr>
          <w:sz w:val="28"/>
          <w:szCs w:val="28"/>
        </w:rPr>
        <w:t xml:space="preserve">Республики </w:t>
      </w:r>
      <w:r w:rsidR="004234AA">
        <w:rPr>
          <w:sz w:val="28"/>
          <w:szCs w:val="28"/>
        </w:rPr>
        <w:lastRenderedPageBreak/>
        <w:t xml:space="preserve">Коми </w:t>
      </w:r>
      <w:r w:rsidR="00DD02CF" w:rsidRPr="00DB4063">
        <w:rPr>
          <w:sz w:val="28"/>
          <w:szCs w:val="28"/>
        </w:rPr>
        <w:t xml:space="preserve">и </w:t>
      </w:r>
      <w:r w:rsidR="00920919">
        <w:rPr>
          <w:sz w:val="28"/>
          <w:szCs w:val="28"/>
        </w:rPr>
        <w:t>органов местного самоуправления</w:t>
      </w:r>
      <w:r w:rsidR="004234AA">
        <w:rPr>
          <w:sz w:val="28"/>
          <w:szCs w:val="28"/>
        </w:rPr>
        <w:t xml:space="preserve"> </w:t>
      </w:r>
      <w:r w:rsidR="00DD02CF" w:rsidRPr="00DB4063">
        <w:rPr>
          <w:sz w:val="28"/>
          <w:szCs w:val="28"/>
        </w:rPr>
        <w:t xml:space="preserve">муниципальных образований в </w:t>
      </w:r>
      <w:r w:rsidR="00524845">
        <w:rPr>
          <w:sz w:val="28"/>
          <w:szCs w:val="28"/>
        </w:rPr>
        <w:t xml:space="preserve">сфере </w:t>
      </w:r>
      <w:r w:rsidR="00DD02CF" w:rsidRPr="00DB4063">
        <w:rPr>
          <w:sz w:val="28"/>
          <w:szCs w:val="28"/>
        </w:rPr>
        <w:t>налоговых и бюджетных правоотношений;</w:t>
      </w:r>
    </w:p>
    <w:p w:rsidR="00DD02CF" w:rsidRPr="00DB4063" w:rsidRDefault="007037A8" w:rsidP="00AC686E">
      <w:pPr>
        <w:jc w:val="both"/>
        <w:rPr>
          <w:sz w:val="28"/>
          <w:szCs w:val="28"/>
        </w:rPr>
      </w:pPr>
      <w:r>
        <w:rPr>
          <w:sz w:val="28"/>
          <w:szCs w:val="28"/>
        </w:rPr>
        <w:t xml:space="preserve">- </w:t>
      </w:r>
      <w:r w:rsidR="00686286">
        <w:rPr>
          <w:sz w:val="28"/>
          <w:szCs w:val="28"/>
        </w:rPr>
        <w:t>п</w:t>
      </w:r>
      <w:r w:rsidR="00DD02CF" w:rsidRPr="00DB4063">
        <w:rPr>
          <w:sz w:val="28"/>
          <w:szCs w:val="28"/>
        </w:rPr>
        <w:t>оказател</w:t>
      </w:r>
      <w:r w:rsidR="003A5290">
        <w:rPr>
          <w:sz w:val="28"/>
          <w:szCs w:val="28"/>
        </w:rPr>
        <w:t>ей</w:t>
      </w:r>
      <w:r w:rsidR="00DD02CF" w:rsidRPr="00DB4063">
        <w:rPr>
          <w:sz w:val="28"/>
          <w:szCs w:val="28"/>
        </w:rPr>
        <w:t xml:space="preserve"> уточненного прогноза социально-экономического развития </w:t>
      </w:r>
      <w:r w:rsidR="00AC686E">
        <w:rPr>
          <w:sz w:val="28"/>
          <w:szCs w:val="28"/>
        </w:rPr>
        <w:t>сельского поселения «Яснэг»</w:t>
      </w:r>
      <w:r w:rsidR="00340278">
        <w:rPr>
          <w:sz w:val="28"/>
          <w:szCs w:val="28"/>
        </w:rPr>
        <w:t xml:space="preserve"> на</w:t>
      </w:r>
      <w:bookmarkStart w:id="5" w:name="_GoBack"/>
      <w:bookmarkEnd w:id="5"/>
      <w:r w:rsidR="00AC686E">
        <w:rPr>
          <w:sz w:val="28"/>
          <w:szCs w:val="28"/>
        </w:rPr>
        <w:t xml:space="preserve"> </w:t>
      </w:r>
      <w:r w:rsidR="00952981">
        <w:rPr>
          <w:sz w:val="28"/>
          <w:szCs w:val="28"/>
        </w:rPr>
        <w:t xml:space="preserve">очередной финансовый год и </w:t>
      </w:r>
      <w:r w:rsidR="00DD02CF" w:rsidRPr="00DB4063">
        <w:rPr>
          <w:sz w:val="28"/>
          <w:szCs w:val="28"/>
        </w:rPr>
        <w:t>плановый период;</w:t>
      </w:r>
    </w:p>
    <w:p w:rsidR="00DD02CF" w:rsidRPr="00DB4063" w:rsidRDefault="007037A8" w:rsidP="004E6F61">
      <w:pPr>
        <w:jc w:val="both"/>
        <w:rPr>
          <w:sz w:val="28"/>
          <w:szCs w:val="28"/>
        </w:rPr>
      </w:pPr>
      <w:r>
        <w:rPr>
          <w:sz w:val="28"/>
          <w:szCs w:val="28"/>
        </w:rPr>
        <w:t xml:space="preserve">- </w:t>
      </w:r>
      <w:r w:rsidR="00686286">
        <w:rPr>
          <w:sz w:val="28"/>
          <w:szCs w:val="28"/>
        </w:rPr>
        <w:t>с</w:t>
      </w:r>
      <w:r w:rsidR="00DD02CF" w:rsidRPr="00DB4063">
        <w:rPr>
          <w:sz w:val="28"/>
          <w:szCs w:val="28"/>
        </w:rPr>
        <w:t>ведени</w:t>
      </w:r>
      <w:r w:rsidR="003A5290">
        <w:rPr>
          <w:sz w:val="28"/>
          <w:szCs w:val="28"/>
        </w:rPr>
        <w:t>й</w:t>
      </w:r>
      <w:r w:rsidR="00DD02CF" w:rsidRPr="00DB4063">
        <w:rPr>
          <w:sz w:val="28"/>
          <w:szCs w:val="28"/>
        </w:rPr>
        <w:t>, представленны</w:t>
      </w:r>
      <w:r w:rsidR="003A5290">
        <w:rPr>
          <w:sz w:val="28"/>
          <w:szCs w:val="28"/>
        </w:rPr>
        <w:t>х</w:t>
      </w:r>
      <w:r w:rsidR="00DD02CF" w:rsidRPr="00DB4063">
        <w:rPr>
          <w:sz w:val="28"/>
          <w:szCs w:val="28"/>
        </w:rPr>
        <w:t xml:space="preserve"> главными администраторами (администраторами) доходов </w:t>
      </w:r>
      <w:r w:rsidR="00FD7BCD">
        <w:rPr>
          <w:sz w:val="28"/>
          <w:szCs w:val="28"/>
        </w:rPr>
        <w:t xml:space="preserve">местного </w:t>
      </w:r>
      <w:r w:rsidR="00DD02CF" w:rsidRPr="00DB4063">
        <w:rPr>
          <w:sz w:val="28"/>
          <w:szCs w:val="28"/>
        </w:rPr>
        <w:t>бюджета, необходимы</w:t>
      </w:r>
      <w:r w:rsidR="003A5290">
        <w:rPr>
          <w:sz w:val="28"/>
          <w:szCs w:val="28"/>
        </w:rPr>
        <w:t>х</w:t>
      </w:r>
      <w:r w:rsidR="00DD02CF" w:rsidRPr="00DB4063">
        <w:rPr>
          <w:sz w:val="28"/>
          <w:szCs w:val="28"/>
        </w:rPr>
        <w:t xml:space="preserve"> для расчета </w:t>
      </w:r>
      <w:r w:rsidR="00524845">
        <w:rPr>
          <w:sz w:val="28"/>
          <w:szCs w:val="28"/>
        </w:rPr>
        <w:t xml:space="preserve">поступлений по </w:t>
      </w:r>
      <w:r w:rsidR="00DD02CF" w:rsidRPr="00DB4063">
        <w:rPr>
          <w:sz w:val="28"/>
          <w:szCs w:val="28"/>
        </w:rPr>
        <w:t>отдельны</w:t>
      </w:r>
      <w:r w:rsidR="00524845">
        <w:rPr>
          <w:sz w:val="28"/>
          <w:szCs w:val="28"/>
        </w:rPr>
        <w:t>м</w:t>
      </w:r>
      <w:r w:rsidR="00DD02CF" w:rsidRPr="00DB4063">
        <w:rPr>
          <w:sz w:val="28"/>
          <w:szCs w:val="28"/>
        </w:rPr>
        <w:t xml:space="preserve"> вид</w:t>
      </w:r>
      <w:r w:rsidR="00524845">
        <w:rPr>
          <w:sz w:val="28"/>
          <w:szCs w:val="28"/>
        </w:rPr>
        <w:t>ам</w:t>
      </w:r>
      <w:r w:rsidR="002339BC">
        <w:rPr>
          <w:sz w:val="28"/>
          <w:szCs w:val="28"/>
        </w:rPr>
        <w:t xml:space="preserve"> доходов.</w:t>
      </w:r>
    </w:p>
    <w:p w:rsidR="00A42FB0" w:rsidRPr="00A42FB0" w:rsidRDefault="004234AA" w:rsidP="00A42FB0">
      <w:pPr>
        <w:jc w:val="both"/>
        <w:rPr>
          <w:iCs/>
          <w:color w:val="000000"/>
          <w:sz w:val="28"/>
          <w:szCs w:val="28"/>
        </w:rPr>
      </w:pPr>
      <w:r>
        <w:rPr>
          <w:sz w:val="28"/>
          <w:szCs w:val="28"/>
        </w:rPr>
        <w:t xml:space="preserve">       </w:t>
      </w:r>
      <w:r w:rsidR="00686286">
        <w:rPr>
          <w:sz w:val="28"/>
          <w:szCs w:val="28"/>
        </w:rPr>
        <w:t>6.</w:t>
      </w:r>
      <w:r w:rsidR="0083312D">
        <w:rPr>
          <w:sz w:val="28"/>
          <w:szCs w:val="28"/>
        </w:rPr>
        <w:t> </w:t>
      </w:r>
      <w:r w:rsidR="00A42FB0" w:rsidRPr="00A42FB0">
        <w:rPr>
          <w:iCs/>
          <w:color w:val="000000"/>
          <w:sz w:val="28"/>
          <w:szCs w:val="28"/>
        </w:rPr>
        <w:t>Прогнозирование общего объема расходов, объемов бюджетных ассигнований местного бюджета сельского поселения «Яснэг» в ведомственной структуре расходов в среднесрочном финансовом плане производится на основании следующих исходных данных:</w:t>
      </w:r>
    </w:p>
    <w:p w:rsidR="00A42FB0" w:rsidRPr="00A42FB0" w:rsidRDefault="00A42FB0" w:rsidP="00A42FB0">
      <w:pPr>
        <w:ind w:firstLine="709"/>
        <w:jc w:val="both"/>
        <w:rPr>
          <w:iCs/>
          <w:color w:val="000000"/>
          <w:sz w:val="28"/>
          <w:szCs w:val="28"/>
        </w:rPr>
      </w:pPr>
      <w:r w:rsidRPr="00A42FB0">
        <w:rPr>
          <w:iCs/>
          <w:color w:val="000000"/>
          <w:sz w:val="28"/>
          <w:szCs w:val="28"/>
        </w:rPr>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Республики Коми, органами местного самоуправления муниципальных образований по вопросам бюджетного планирования;</w:t>
      </w:r>
    </w:p>
    <w:p w:rsidR="00DD02CF" w:rsidRPr="00DB4063" w:rsidRDefault="00A42FB0" w:rsidP="00A42FB0">
      <w:pPr>
        <w:jc w:val="both"/>
        <w:rPr>
          <w:sz w:val="28"/>
          <w:szCs w:val="28"/>
        </w:rPr>
      </w:pPr>
      <w:r>
        <w:rPr>
          <w:sz w:val="28"/>
          <w:szCs w:val="28"/>
        </w:rPr>
        <w:t xml:space="preserve">       </w:t>
      </w:r>
      <w:r w:rsidR="00686286">
        <w:rPr>
          <w:sz w:val="28"/>
          <w:szCs w:val="28"/>
        </w:rPr>
        <w:t>-</w:t>
      </w:r>
      <w:r w:rsidR="0083312D">
        <w:rPr>
          <w:sz w:val="28"/>
          <w:szCs w:val="28"/>
        </w:rPr>
        <w:t> </w:t>
      </w:r>
      <w:r w:rsidR="00686286">
        <w:rPr>
          <w:sz w:val="28"/>
          <w:szCs w:val="28"/>
        </w:rPr>
        <w:t>п</w:t>
      </w:r>
      <w:r w:rsidR="00DD02CF" w:rsidRPr="00DB4063">
        <w:rPr>
          <w:sz w:val="28"/>
          <w:szCs w:val="28"/>
        </w:rPr>
        <w:t>оказател</w:t>
      </w:r>
      <w:r w:rsidR="003A5290">
        <w:rPr>
          <w:sz w:val="28"/>
          <w:szCs w:val="28"/>
        </w:rPr>
        <w:t>ей</w:t>
      </w:r>
      <w:r w:rsidR="00DD02CF" w:rsidRPr="00DB4063">
        <w:rPr>
          <w:sz w:val="28"/>
          <w:szCs w:val="28"/>
        </w:rPr>
        <w:t xml:space="preserve"> уточненного прогноза социально-экономического развития </w:t>
      </w:r>
      <w:r w:rsidR="00AC686E">
        <w:rPr>
          <w:sz w:val="28"/>
          <w:szCs w:val="28"/>
        </w:rPr>
        <w:t xml:space="preserve">сельского поселения «Яснэг» </w:t>
      </w:r>
      <w:r w:rsidR="00BE3C22" w:rsidRPr="00BE3C22">
        <w:rPr>
          <w:sz w:val="28"/>
          <w:szCs w:val="28"/>
        </w:rPr>
        <w:t>очередной финансовый год</w:t>
      </w:r>
      <w:r>
        <w:rPr>
          <w:sz w:val="28"/>
          <w:szCs w:val="28"/>
        </w:rPr>
        <w:t xml:space="preserve"> и плановый период;</w:t>
      </w:r>
    </w:p>
    <w:p w:rsidR="00DD02CF" w:rsidRPr="00DB4063" w:rsidRDefault="00A42FB0" w:rsidP="00AC686E">
      <w:pPr>
        <w:jc w:val="both"/>
        <w:rPr>
          <w:sz w:val="28"/>
          <w:szCs w:val="28"/>
        </w:rPr>
      </w:pPr>
      <w:r>
        <w:rPr>
          <w:sz w:val="28"/>
          <w:szCs w:val="28"/>
        </w:rPr>
        <w:t xml:space="preserve">       </w:t>
      </w:r>
      <w:r w:rsidR="00686286">
        <w:rPr>
          <w:sz w:val="28"/>
          <w:szCs w:val="28"/>
        </w:rPr>
        <w:t>-</w:t>
      </w:r>
      <w:r w:rsidR="0083312D">
        <w:rPr>
          <w:sz w:val="28"/>
          <w:szCs w:val="28"/>
        </w:rPr>
        <w:t> </w:t>
      </w:r>
      <w:r w:rsidR="00686286">
        <w:rPr>
          <w:sz w:val="28"/>
          <w:szCs w:val="28"/>
        </w:rPr>
        <w:t>п</w:t>
      </w:r>
      <w:r w:rsidR="00DD02CF" w:rsidRPr="00DB4063">
        <w:rPr>
          <w:sz w:val="28"/>
          <w:szCs w:val="28"/>
        </w:rPr>
        <w:t>оказател</w:t>
      </w:r>
      <w:r w:rsidR="003A5290">
        <w:rPr>
          <w:sz w:val="28"/>
          <w:szCs w:val="28"/>
        </w:rPr>
        <w:t xml:space="preserve">ей </w:t>
      </w:r>
      <w:r w:rsidR="00952981" w:rsidRPr="00952981">
        <w:rPr>
          <w:sz w:val="28"/>
          <w:szCs w:val="28"/>
        </w:rPr>
        <w:t xml:space="preserve">бюджета </w:t>
      </w:r>
      <w:r w:rsidR="00AC686E">
        <w:rPr>
          <w:sz w:val="28"/>
          <w:szCs w:val="28"/>
        </w:rPr>
        <w:t>сельского поселения «Яснэг»</w:t>
      </w:r>
      <w:r w:rsidR="00FF1BF1">
        <w:rPr>
          <w:sz w:val="28"/>
          <w:szCs w:val="28"/>
        </w:rPr>
        <w:t xml:space="preserve"> </w:t>
      </w:r>
      <w:r w:rsidR="00DD02CF" w:rsidRPr="00DB4063">
        <w:rPr>
          <w:sz w:val="28"/>
          <w:szCs w:val="28"/>
        </w:rPr>
        <w:t xml:space="preserve">по расходам </w:t>
      </w:r>
      <w:r w:rsidR="00686286">
        <w:rPr>
          <w:sz w:val="28"/>
          <w:szCs w:val="28"/>
        </w:rPr>
        <w:t xml:space="preserve">на очередной финансовый </w:t>
      </w:r>
      <w:r w:rsidR="00DD02CF" w:rsidRPr="00DB4063">
        <w:rPr>
          <w:sz w:val="28"/>
          <w:szCs w:val="28"/>
        </w:rPr>
        <w:t>год;</w:t>
      </w:r>
    </w:p>
    <w:p w:rsidR="00DD02CF" w:rsidRPr="00FF10A1" w:rsidRDefault="00686286" w:rsidP="00966519">
      <w:pPr>
        <w:ind w:firstLine="709"/>
        <w:jc w:val="both"/>
        <w:rPr>
          <w:sz w:val="28"/>
          <w:szCs w:val="28"/>
        </w:rPr>
      </w:pPr>
      <w:r>
        <w:rPr>
          <w:sz w:val="28"/>
          <w:szCs w:val="28"/>
        </w:rPr>
        <w:t>-</w:t>
      </w:r>
      <w:r w:rsidR="0083312D">
        <w:rPr>
          <w:sz w:val="28"/>
          <w:szCs w:val="28"/>
        </w:rPr>
        <w:t> </w:t>
      </w:r>
      <w:r>
        <w:rPr>
          <w:sz w:val="28"/>
          <w:szCs w:val="28"/>
        </w:rPr>
        <w:t>ре</w:t>
      </w:r>
      <w:r w:rsidR="00DD02CF" w:rsidRPr="00DB4063">
        <w:rPr>
          <w:sz w:val="28"/>
          <w:szCs w:val="28"/>
        </w:rPr>
        <w:t>естр</w:t>
      </w:r>
      <w:r w:rsidR="003A5290">
        <w:rPr>
          <w:sz w:val="28"/>
          <w:szCs w:val="28"/>
        </w:rPr>
        <w:t>а</w:t>
      </w:r>
      <w:r w:rsidR="00DD02CF" w:rsidRPr="00DB4063">
        <w:rPr>
          <w:sz w:val="28"/>
          <w:szCs w:val="28"/>
        </w:rPr>
        <w:t xml:space="preserve"> расходных </w:t>
      </w:r>
      <w:r w:rsidR="00DD02CF" w:rsidRPr="00FF10A1">
        <w:rPr>
          <w:sz w:val="28"/>
          <w:szCs w:val="28"/>
        </w:rPr>
        <w:t xml:space="preserve">обязательств </w:t>
      </w:r>
      <w:r w:rsidR="003F7531" w:rsidRPr="00FF10A1">
        <w:rPr>
          <w:sz w:val="28"/>
          <w:szCs w:val="28"/>
        </w:rPr>
        <w:t>муниципального образования</w:t>
      </w:r>
      <w:r w:rsidR="00DD02CF" w:rsidRPr="00FF10A1">
        <w:rPr>
          <w:sz w:val="28"/>
          <w:szCs w:val="28"/>
        </w:rPr>
        <w:t>;</w:t>
      </w:r>
    </w:p>
    <w:p w:rsidR="00DD02CF" w:rsidRPr="00FF10A1" w:rsidRDefault="00686286" w:rsidP="00966519">
      <w:pPr>
        <w:ind w:firstLine="709"/>
        <w:jc w:val="both"/>
        <w:rPr>
          <w:sz w:val="28"/>
          <w:szCs w:val="28"/>
        </w:rPr>
      </w:pPr>
      <w:r>
        <w:rPr>
          <w:sz w:val="28"/>
          <w:szCs w:val="28"/>
        </w:rPr>
        <w:t>-</w:t>
      </w:r>
      <w:r w:rsidR="0083312D">
        <w:rPr>
          <w:sz w:val="28"/>
          <w:szCs w:val="28"/>
        </w:rPr>
        <w:t> </w:t>
      </w:r>
      <w:r>
        <w:rPr>
          <w:sz w:val="28"/>
          <w:szCs w:val="28"/>
        </w:rPr>
        <w:t>м</w:t>
      </w:r>
      <w:r w:rsidR="00DD02CF" w:rsidRPr="00DB4063">
        <w:rPr>
          <w:sz w:val="28"/>
          <w:szCs w:val="28"/>
        </w:rPr>
        <w:t>етодик</w:t>
      </w:r>
      <w:r w:rsidR="003A5290">
        <w:rPr>
          <w:sz w:val="28"/>
          <w:szCs w:val="28"/>
        </w:rPr>
        <w:t>и</w:t>
      </w:r>
      <w:r w:rsidR="00DD02CF" w:rsidRPr="00DB4063">
        <w:rPr>
          <w:sz w:val="28"/>
          <w:szCs w:val="28"/>
        </w:rPr>
        <w:t xml:space="preserve"> планирования бюджетных ассигнований на очередной финансовый год, у</w:t>
      </w:r>
      <w:r>
        <w:rPr>
          <w:sz w:val="28"/>
          <w:szCs w:val="28"/>
        </w:rPr>
        <w:t>твержден</w:t>
      </w:r>
      <w:r w:rsidR="00DD02CF" w:rsidRPr="00DB4063">
        <w:rPr>
          <w:sz w:val="28"/>
          <w:szCs w:val="28"/>
        </w:rPr>
        <w:t>н</w:t>
      </w:r>
      <w:r w:rsidR="003A5290">
        <w:rPr>
          <w:sz w:val="28"/>
          <w:szCs w:val="28"/>
        </w:rPr>
        <w:t>ой</w:t>
      </w:r>
      <w:r w:rsidR="00DD02CF" w:rsidRPr="00DB4063">
        <w:rPr>
          <w:sz w:val="28"/>
          <w:szCs w:val="28"/>
        </w:rPr>
        <w:t xml:space="preserve"> финансовым </w:t>
      </w:r>
      <w:r w:rsidRPr="00FF10A1">
        <w:rPr>
          <w:sz w:val="28"/>
          <w:szCs w:val="28"/>
        </w:rPr>
        <w:t>органом</w:t>
      </w:r>
      <w:r w:rsidR="00FF1BF1">
        <w:rPr>
          <w:sz w:val="28"/>
          <w:szCs w:val="28"/>
        </w:rPr>
        <w:t xml:space="preserve"> </w:t>
      </w:r>
      <w:r w:rsidR="003F7531" w:rsidRPr="00FF10A1">
        <w:rPr>
          <w:sz w:val="28"/>
          <w:szCs w:val="28"/>
        </w:rPr>
        <w:t>муниципального образования</w:t>
      </w:r>
      <w:r w:rsidR="00DD02CF" w:rsidRPr="00FF10A1">
        <w:rPr>
          <w:sz w:val="28"/>
          <w:szCs w:val="28"/>
        </w:rPr>
        <w:t>;</w:t>
      </w:r>
    </w:p>
    <w:p w:rsidR="00DD02CF" w:rsidRPr="00DB4063" w:rsidRDefault="00686286" w:rsidP="00966519">
      <w:pPr>
        <w:ind w:firstLine="709"/>
        <w:jc w:val="both"/>
        <w:rPr>
          <w:sz w:val="28"/>
          <w:szCs w:val="28"/>
        </w:rPr>
      </w:pPr>
      <w:r>
        <w:rPr>
          <w:sz w:val="28"/>
          <w:szCs w:val="28"/>
        </w:rPr>
        <w:t>-</w:t>
      </w:r>
      <w:r w:rsidR="0083312D">
        <w:rPr>
          <w:sz w:val="28"/>
          <w:szCs w:val="28"/>
        </w:rPr>
        <w:t> </w:t>
      </w:r>
      <w:r>
        <w:rPr>
          <w:sz w:val="28"/>
          <w:szCs w:val="28"/>
        </w:rPr>
        <w:t>о</w:t>
      </w:r>
      <w:r w:rsidR="00DD02CF" w:rsidRPr="00DB4063">
        <w:rPr>
          <w:sz w:val="28"/>
          <w:szCs w:val="28"/>
        </w:rPr>
        <w:t>босновани</w:t>
      </w:r>
      <w:r w:rsidR="003A5290">
        <w:rPr>
          <w:sz w:val="28"/>
          <w:szCs w:val="28"/>
        </w:rPr>
        <w:t>й</w:t>
      </w:r>
      <w:r w:rsidR="00DD02CF" w:rsidRPr="00DB4063">
        <w:rPr>
          <w:sz w:val="28"/>
          <w:szCs w:val="28"/>
        </w:rPr>
        <w:t xml:space="preserve"> объемов бюджетных ассигнований</w:t>
      </w:r>
      <w:r w:rsidR="0041389E">
        <w:rPr>
          <w:sz w:val="28"/>
          <w:szCs w:val="28"/>
        </w:rPr>
        <w:t xml:space="preserve"> местного </w:t>
      </w:r>
      <w:r w:rsidR="00DD02CF" w:rsidRPr="00DB4063">
        <w:rPr>
          <w:sz w:val="28"/>
          <w:szCs w:val="28"/>
        </w:rPr>
        <w:t>бюджета, представленны</w:t>
      </w:r>
      <w:r w:rsidR="00BE1887">
        <w:rPr>
          <w:sz w:val="28"/>
          <w:szCs w:val="28"/>
        </w:rPr>
        <w:t>х</w:t>
      </w:r>
      <w:r w:rsidR="00DD02CF" w:rsidRPr="00DB4063">
        <w:rPr>
          <w:sz w:val="28"/>
          <w:szCs w:val="28"/>
        </w:rPr>
        <w:t xml:space="preserve"> главными распорядителями бюджетных средств.</w:t>
      </w:r>
    </w:p>
    <w:p w:rsidR="00DD02CF" w:rsidRDefault="00FF1BF1" w:rsidP="00AC686E">
      <w:pPr>
        <w:jc w:val="both"/>
        <w:rPr>
          <w:sz w:val="28"/>
          <w:szCs w:val="28"/>
        </w:rPr>
      </w:pPr>
      <w:r>
        <w:rPr>
          <w:sz w:val="28"/>
          <w:szCs w:val="28"/>
        </w:rPr>
        <w:t xml:space="preserve">       </w:t>
      </w:r>
      <w:r w:rsidR="00686286">
        <w:rPr>
          <w:sz w:val="28"/>
          <w:szCs w:val="28"/>
        </w:rPr>
        <w:t>7.</w:t>
      </w:r>
      <w:r w:rsidR="0083312D">
        <w:rPr>
          <w:sz w:val="28"/>
          <w:szCs w:val="28"/>
        </w:rPr>
        <w:t> </w:t>
      </w:r>
      <w:r w:rsidR="00DD02CF" w:rsidRPr="00DB4063">
        <w:rPr>
          <w:sz w:val="28"/>
          <w:szCs w:val="28"/>
        </w:rPr>
        <w:t>Дефицит (профицит)</w:t>
      </w:r>
      <w:r w:rsidR="0041389E">
        <w:rPr>
          <w:sz w:val="28"/>
          <w:szCs w:val="28"/>
        </w:rPr>
        <w:t xml:space="preserve"> местного</w:t>
      </w:r>
      <w:r>
        <w:rPr>
          <w:sz w:val="28"/>
          <w:szCs w:val="28"/>
        </w:rPr>
        <w:t xml:space="preserve"> </w:t>
      </w:r>
      <w:r w:rsidR="00952981">
        <w:rPr>
          <w:sz w:val="28"/>
          <w:szCs w:val="28"/>
        </w:rPr>
        <w:t xml:space="preserve">бюджета </w:t>
      </w:r>
      <w:r w:rsidR="00AC686E">
        <w:rPr>
          <w:sz w:val="28"/>
          <w:szCs w:val="28"/>
        </w:rPr>
        <w:t xml:space="preserve">сельского поселения «Яснэг» </w:t>
      </w:r>
      <w:r w:rsidR="00524845">
        <w:rPr>
          <w:sz w:val="28"/>
          <w:szCs w:val="28"/>
        </w:rPr>
        <w:t xml:space="preserve">в </w:t>
      </w:r>
      <w:r w:rsidR="00DD02CF" w:rsidRPr="00DB4063">
        <w:rPr>
          <w:sz w:val="28"/>
          <w:szCs w:val="28"/>
        </w:rPr>
        <w:t>среднесрочно</w:t>
      </w:r>
      <w:r w:rsidR="00524845">
        <w:rPr>
          <w:sz w:val="28"/>
          <w:szCs w:val="28"/>
        </w:rPr>
        <w:t>м</w:t>
      </w:r>
      <w:r w:rsidR="00DD02CF" w:rsidRPr="00DB4063">
        <w:rPr>
          <w:sz w:val="28"/>
          <w:szCs w:val="28"/>
        </w:rPr>
        <w:t xml:space="preserve"> финансово</w:t>
      </w:r>
      <w:r w:rsidR="00524845">
        <w:rPr>
          <w:sz w:val="28"/>
          <w:szCs w:val="28"/>
        </w:rPr>
        <w:t>м</w:t>
      </w:r>
      <w:r w:rsidR="00DD02CF" w:rsidRPr="00DB4063">
        <w:rPr>
          <w:sz w:val="28"/>
          <w:szCs w:val="28"/>
        </w:rPr>
        <w:t xml:space="preserve"> план</w:t>
      </w:r>
      <w:r w:rsidR="00524845">
        <w:rPr>
          <w:sz w:val="28"/>
          <w:szCs w:val="28"/>
        </w:rPr>
        <w:t>е</w:t>
      </w:r>
      <w:r w:rsidR="00DD02CF" w:rsidRPr="00DB4063">
        <w:rPr>
          <w:sz w:val="28"/>
          <w:szCs w:val="28"/>
        </w:rPr>
        <w:t xml:space="preserve"> определяется как сальдо прогнозируемых доходов и расходов.</w:t>
      </w:r>
    </w:p>
    <w:p w:rsidR="00400752" w:rsidRDefault="00400752" w:rsidP="00966519">
      <w:pPr>
        <w:ind w:firstLine="709"/>
        <w:jc w:val="both"/>
        <w:rPr>
          <w:sz w:val="28"/>
          <w:szCs w:val="28"/>
        </w:rPr>
      </w:pPr>
      <w:r w:rsidRPr="00400752">
        <w:rPr>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77D96" w:rsidRDefault="00A77D96" w:rsidP="00966519">
      <w:pPr>
        <w:ind w:firstLine="709"/>
        <w:jc w:val="both"/>
        <w:rPr>
          <w:sz w:val="28"/>
          <w:szCs w:val="28"/>
        </w:rPr>
      </w:pPr>
      <w:r w:rsidRPr="00A77D96">
        <w:rPr>
          <w:sz w:val="28"/>
          <w:szCs w:val="28"/>
        </w:rPr>
        <w:t xml:space="preserve">В случае применения к </w:t>
      </w:r>
      <w:r w:rsidR="003F7531" w:rsidRPr="00FF10A1">
        <w:rPr>
          <w:sz w:val="28"/>
          <w:szCs w:val="28"/>
        </w:rPr>
        <w:t>муниципально</w:t>
      </w:r>
      <w:r w:rsidR="00FF10A1" w:rsidRPr="00FF10A1">
        <w:rPr>
          <w:sz w:val="28"/>
          <w:szCs w:val="28"/>
        </w:rPr>
        <w:t>му</w:t>
      </w:r>
      <w:r w:rsidR="003F7531" w:rsidRPr="00FF10A1">
        <w:rPr>
          <w:sz w:val="28"/>
          <w:szCs w:val="28"/>
        </w:rPr>
        <w:t xml:space="preserve"> образовани</w:t>
      </w:r>
      <w:r w:rsidR="00FF10A1" w:rsidRPr="00FF10A1">
        <w:rPr>
          <w:sz w:val="28"/>
          <w:szCs w:val="28"/>
        </w:rPr>
        <w:t>ю</w:t>
      </w:r>
      <w:r w:rsidR="00FF1BF1">
        <w:rPr>
          <w:sz w:val="28"/>
          <w:szCs w:val="28"/>
        </w:rPr>
        <w:t xml:space="preserve"> </w:t>
      </w:r>
      <w:r w:rsidR="00524845" w:rsidRPr="00A77D96">
        <w:rPr>
          <w:sz w:val="28"/>
          <w:szCs w:val="28"/>
        </w:rPr>
        <w:t>мер</w:t>
      </w:r>
      <w:r w:rsidRPr="00A77D96">
        <w:rPr>
          <w:sz w:val="28"/>
          <w:szCs w:val="28"/>
        </w:rPr>
        <w:t xml:space="preserve">, предусмотренных пунктом 4 статьи 136 Бюджетного кодекса Российской Федерации, дефицит бюджета не должен превышать 5 </w:t>
      </w:r>
      <w:r w:rsidR="003B390E">
        <w:rPr>
          <w:sz w:val="28"/>
          <w:szCs w:val="28"/>
        </w:rPr>
        <w:t>процентов</w:t>
      </w:r>
      <w:r w:rsidRPr="00A77D96">
        <w:rPr>
          <w:sz w:val="28"/>
          <w:szCs w:val="28"/>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A216F" w:rsidRDefault="001A216F" w:rsidP="001A216F">
      <w:pPr>
        <w:ind w:firstLine="709"/>
        <w:jc w:val="both"/>
        <w:rPr>
          <w:sz w:val="28"/>
          <w:szCs w:val="28"/>
        </w:rPr>
      </w:pPr>
      <w:r w:rsidRPr="00400752">
        <w:rPr>
          <w:sz w:val="28"/>
          <w:szCs w:val="28"/>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w:t>
      </w:r>
      <w:r w:rsidRPr="00400752">
        <w:rPr>
          <w:sz w:val="28"/>
          <w:szCs w:val="28"/>
        </w:rPr>
        <w:lastRenderedPageBreak/>
        <w:t>ограничения, установленные настоящим пунктом, в пределах суммы снижения остатков средств на счетах по учету средств местного бюджета.</w:t>
      </w:r>
    </w:p>
    <w:p w:rsidR="00DD02CF" w:rsidRPr="00DB4063" w:rsidRDefault="00FF1BF1" w:rsidP="00AC686E">
      <w:pPr>
        <w:jc w:val="both"/>
        <w:rPr>
          <w:sz w:val="28"/>
          <w:szCs w:val="28"/>
        </w:rPr>
      </w:pPr>
      <w:r>
        <w:rPr>
          <w:sz w:val="28"/>
          <w:szCs w:val="28"/>
        </w:rPr>
        <w:t xml:space="preserve">      </w:t>
      </w:r>
      <w:r w:rsidR="008A59C4">
        <w:rPr>
          <w:sz w:val="28"/>
          <w:szCs w:val="28"/>
        </w:rPr>
        <w:t xml:space="preserve">   </w:t>
      </w:r>
      <w:r>
        <w:rPr>
          <w:sz w:val="28"/>
          <w:szCs w:val="28"/>
        </w:rPr>
        <w:t xml:space="preserve"> </w:t>
      </w:r>
      <w:r w:rsidR="00686286">
        <w:rPr>
          <w:sz w:val="28"/>
          <w:szCs w:val="28"/>
        </w:rPr>
        <w:t>8.</w:t>
      </w:r>
      <w:r w:rsidR="0083312D">
        <w:rPr>
          <w:sz w:val="28"/>
          <w:szCs w:val="28"/>
        </w:rPr>
        <w:t> </w:t>
      </w:r>
      <w:r w:rsidR="00DD02CF" w:rsidRPr="00DB4063">
        <w:rPr>
          <w:sz w:val="28"/>
          <w:szCs w:val="28"/>
        </w:rPr>
        <w:t xml:space="preserve">Прогнозирование источников финансирования дефицита </w:t>
      </w:r>
      <w:r w:rsidR="0041389E">
        <w:rPr>
          <w:sz w:val="28"/>
          <w:szCs w:val="28"/>
        </w:rPr>
        <w:t>местного</w:t>
      </w:r>
      <w:r>
        <w:rPr>
          <w:sz w:val="28"/>
          <w:szCs w:val="28"/>
        </w:rPr>
        <w:t xml:space="preserve"> </w:t>
      </w:r>
      <w:r w:rsidR="00952981">
        <w:rPr>
          <w:sz w:val="28"/>
          <w:szCs w:val="28"/>
        </w:rPr>
        <w:t xml:space="preserve">бюджета </w:t>
      </w:r>
      <w:r w:rsidR="00AC686E">
        <w:rPr>
          <w:sz w:val="28"/>
          <w:szCs w:val="28"/>
        </w:rPr>
        <w:t xml:space="preserve">сельского поселения «Яснэг» </w:t>
      </w:r>
      <w:r w:rsidR="00693479">
        <w:rPr>
          <w:sz w:val="28"/>
          <w:szCs w:val="28"/>
        </w:rPr>
        <w:t xml:space="preserve">в </w:t>
      </w:r>
      <w:r w:rsidR="00DD02CF" w:rsidRPr="00DB4063">
        <w:rPr>
          <w:sz w:val="28"/>
          <w:szCs w:val="28"/>
        </w:rPr>
        <w:t>среднесрочно</w:t>
      </w:r>
      <w:r w:rsidR="00693479">
        <w:rPr>
          <w:sz w:val="28"/>
          <w:szCs w:val="28"/>
        </w:rPr>
        <w:t>м</w:t>
      </w:r>
      <w:r w:rsidR="00DD02CF" w:rsidRPr="00DB4063">
        <w:rPr>
          <w:sz w:val="28"/>
          <w:szCs w:val="28"/>
        </w:rPr>
        <w:t xml:space="preserve"> финансово</w:t>
      </w:r>
      <w:r w:rsidR="00693479">
        <w:rPr>
          <w:sz w:val="28"/>
          <w:szCs w:val="28"/>
        </w:rPr>
        <w:t>м</w:t>
      </w:r>
      <w:r w:rsidR="00DD02CF" w:rsidRPr="00DB4063">
        <w:rPr>
          <w:sz w:val="28"/>
          <w:szCs w:val="28"/>
        </w:rPr>
        <w:t xml:space="preserve"> план</w:t>
      </w:r>
      <w:r w:rsidR="00693479">
        <w:rPr>
          <w:sz w:val="28"/>
          <w:szCs w:val="28"/>
        </w:rPr>
        <w:t>е</w:t>
      </w:r>
      <w:r w:rsidR="00DD02CF" w:rsidRPr="00DB4063">
        <w:rPr>
          <w:sz w:val="28"/>
          <w:szCs w:val="28"/>
        </w:rPr>
        <w:t xml:space="preserve"> производится на основании следующих исходных данных:</w:t>
      </w:r>
    </w:p>
    <w:p w:rsidR="00DD02CF" w:rsidRPr="00DB4063" w:rsidRDefault="00654EB6" w:rsidP="00966519">
      <w:pPr>
        <w:ind w:firstLine="709"/>
        <w:jc w:val="both"/>
        <w:rPr>
          <w:sz w:val="28"/>
          <w:szCs w:val="28"/>
        </w:rPr>
      </w:pPr>
      <w:r>
        <w:rPr>
          <w:sz w:val="28"/>
          <w:szCs w:val="28"/>
        </w:rPr>
        <w:t>-</w:t>
      </w:r>
      <w:r w:rsidR="0083312D">
        <w:rPr>
          <w:sz w:val="28"/>
          <w:szCs w:val="28"/>
        </w:rPr>
        <w:t> </w:t>
      </w:r>
      <w:r>
        <w:rPr>
          <w:sz w:val="28"/>
          <w:szCs w:val="28"/>
        </w:rPr>
        <w:t>н</w:t>
      </w:r>
      <w:r w:rsidR="00DD02CF" w:rsidRPr="00DB4063">
        <w:rPr>
          <w:sz w:val="28"/>
          <w:szCs w:val="28"/>
        </w:rPr>
        <w:t>ормативны</w:t>
      </w:r>
      <w:r w:rsidR="00BE1887">
        <w:rPr>
          <w:sz w:val="28"/>
          <w:szCs w:val="28"/>
        </w:rPr>
        <w:t>х</w:t>
      </w:r>
      <w:r w:rsidR="00DD02CF" w:rsidRPr="00DB4063">
        <w:rPr>
          <w:sz w:val="28"/>
          <w:szCs w:val="28"/>
        </w:rPr>
        <w:t xml:space="preserve"> правовы</w:t>
      </w:r>
      <w:r w:rsidR="00BE1887">
        <w:rPr>
          <w:sz w:val="28"/>
          <w:szCs w:val="28"/>
        </w:rPr>
        <w:t>х</w:t>
      </w:r>
      <w:r w:rsidR="00FF1BF1">
        <w:rPr>
          <w:sz w:val="28"/>
          <w:szCs w:val="28"/>
        </w:rPr>
        <w:t xml:space="preserve"> </w:t>
      </w:r>
      <w:r>
        <w:rPr>
          <w:sz w:val="28"/>
          <w:szCs w:val="28"/>
        </w:rPr>
        <w:t>акт</w:t>
      </w:r>
      <w:r w:rsidR="00BE1887">
        <w:rPr>
          <w:sz w:val="28"/>
          <w:szCs w:val="28"/>
        </w:rPr>
        <w:t>ов</w:t>
      </w:r>
      <w:r w:rsidR="00FF1BF1">
        <w:rPr>
          <w:sz w:val="28"/>
          <w:szCs w:val="28"/>
        </w:rPr>
        <w:t xml:space="preserve"> </w:t>
      </w:r>
      <w:r w:rsidR="00FF10A1" w:rsidRPr="00FF10A1">
        <w:rPr>
          <w:sz w:val="28"/>
          <w:szCs w:val="28"/>
        </w:rPr>
        <w:t xml:space="preserve">органов местного самоуправления </w:t>
      </w:r>
      <w:r w:rsidR="00DD02CF" w:rsidRPr="00FF10A1">
        <w:rPr>
          <w:sz w:val="28"/>
          <w:szCs w:val="28"/>
        </w:rPr>
        <w:t>м</w:t>
      </w:r>
      <w:r w:rsidR="00DD02CF" w:rsidRPr="00DB4063">
        <w:rPr>
          <w:sz w:val="28"/>
          <w:szCs w:val="28"/>
        </w:rPr>
        <w:t>униципальных образований</w:t>
      </w:r>
      <w:r w:rsidR="00BE15DF">
        <w:rPr>
          <w:sz w:val="28"/>
          <w:szCs w:val="28"/>
        </w:rPr>
        <w:t>,</w:t>
      </w:r>
      <w:r w:rsidR="00FF1BF1">
        <w:rPr>
          <w:sz w:val="28"/>
          <w:szCs w:val="28"/>
        </w:rPr>
        <w:t xml:space="preserve"> </w:t>
      </w:r>
      <w:r w:rsidR="00BE1887" w:rsidRPr="00BE1887">
        <w:rPr>
          <w:sz w:val="28"/>
          <w:szCs w:val="28"/>
        </w:rPr>
        <w:t xml:space="preserve">регулирующих источники финансирования дефицита </w:t>
      </w:r>
      <w:r w:rsidR="0041389E">
        <w:rPr>
          <w:sz w:val="28"/>
          <w:szCs w:val="28"/>
        </w:rPr>
        <w:t>местн</w:t>
      </w:r>
      <w:r w:rsidR="00952981">
        <w:rPr>
          <w:sz w:val="28"/>
          <w:szCs w:val="28"/>
        </w:rPr>
        <w:t>ого</w:t>
      </w:r>
      <w:r w:rsidR="00FF1BF1">
        <w:rPr>
          <w:sz w:val="28"/>
          <w:szCs w:val="28"/>
        </w:rPr>
        <w:t xml:space="preserve"> </w:t>
      </w:r>
      <w:r w:rsidR="00BE1887" w:rsidRPr="00BE1887">
        <w:rPr>
          <w:sz w:val="28"/>
          <w:szCs w:val="28"/>
        </w:rPr>
        <w:t>бюджет</w:t>
      </w:r>
      <w:r w:rsidR="00952981">
        <w:rPr>
          <w:sz w:val="28"/>
          <w:szCs w:val="28"/>
        </w:rPr>
        <w:t>а</w:t>
      </w:r>
      <w:r w:rsidR="00DD02CF" w:rsidRPr="00DB4063">
        <w:rPr>
          <w:sz w:val="28"/>
          <w:szCs w:val="28"/>
        </w:rPr>
        <w:t>;</w:t>
      </w:r>
    </w:p>
    <w:p w:rsidR="00DD02CF" w:rsidRDefault="007037A8" w:rsidP="00AC686E">
      <w:pPr>
        <w:jc w:val="both"/>
        <w:rPr>
          <w:sz w:val="28"/>
          <w:szCs w:val="28"/>
        </w:rPr>
      </w:pPr>
      <w:r>
        <w:rPr>
          <w:sz w:val="28"/>
          <w:szCs w:val="28"/>
        </w:rPr>
        <w:t xml:space="preserve">       </w:t>
      </w:r>
      <w:r w:rsidR="00654EB6">
        <w:rPr>
          <w:sz w:val="28"/>
          <w:szCs w:val="28"/>
        </w:rPr>
        <w:t>-</w:t>
      </w:r>
      <w:r w:rsidR="0083312D">
        <w:rPr>
          <w:sz w:val="28"/>
          <w:szCs w:val="28"/>
        </w:rPr>
        <w:t> </w:t>
      </w:r>
      <w:r w:rsidR="00654EB6">
        <w:rPr>
          <w:sz w:val="28"/>
          <w:szCs w:val="28"/>
        </w:rPr>
        <w:t>с</w:t>
      </w:r>
      <w:r w:rsidR="00DD02CF" w:rsidRPr="00DB4063">
        <w:rPr>
          <w:sz w:val="28"/>
          <w:szCs w:val="28"/>
        </w:rPr>
        <w:t>ведени</w:t>
      </w:r>
      <w:r w:rsidR="00BE1887">
        <w:rPr>
          <w:sz w:val="28"/>
          <w:szCs w:val="28"/>
        </w:rPr>
        <w:t>й</w:t>
      </w:r>
      <w:r w:rsidR="00DD02CF" w:rsidRPr="00DB4063">
        <w:rPr>
          <w:sz w:val="28"/>
          <w:szCs w:val="28"/>
        </w:rPr>
        <w:t>, представляемы</w:t>
      </w:r>
      <w:r w:rsidR="00BE1887">
        <w:rPr>
          <w:sz w:val="28"/>
          <w:szCs w:val="28"/>
        </w:rPr>
        <w:t>х</w:t>
      </w:r>
      <w:r w:rsidR="00DD02CF" w:rsidRPr="00DB4063">
        <w:rPr>
          <w:sz w:val="28"/>
          <w:szCs w:val="28"/>
        </w:rPr>
        <w:t xml:space="preserve"> главными администраторами источников финансирования дефицита </w:t>
      </w:r>
      <w:r w:rsidR="0041389E">
        <w:rPr>
          <w:sz w:val="28"/>
          <w:szCs w:val="28"/>
        </w:rPr>
        <w:t xml:space="preserve">местного </w:t>
      </w:r>
      <w:r w:rsidR="00DD02CF" w:rsidRPr="00DB4063">
        <w:rPr>
          <w:sz w:val="28"/>
          <w:szCs w:val="28"/>
        </w:rPr>
        <w:t>бюджет</w:t>
      </w:r>
      <w:r w:rsidR="00F22425">
        <w:rPr>
          <w:sz w:val="28"/>
          <w:szCs w:val="28"/>
        </w:rPr>
        <w:t>а</w:t>
      </w:r>
      <w:r w:rsidR="00DD02CF" w:rsidRPr="00DB4063">
        <w:rPr>
          <w:sz w:val="28"/>
          <w:szCs w:val="28"/>
        </w:rPr>
        <w:t xml:space="preserve">, органами местного самоуправления </w:t>
      </w:r>
      <w:r w:rsidR="003F7531" w:rsidRPr="00FF10A1">
        <w:rPr>
          <w:sz w:val="28"/>
          <w:szCs w:val="28"/>
        </w:rPr>
        <w:t>муниципальн</w:t>
      </w:r>
      <w:r w:rsidR="00952981">
        <w:rPr>
          <w:sz w:val="28"/>
          <w:szCs w:val="28"/>
        </w:rPr>
        <w:t>ого</w:t>
      </w:r>
      <w:r w:rsidR="003F7531" w:rsidRPr="00FF10A1">
        <w:rPr>
          <w:sz w:val="28"/>
          <w:szCs w:val="28"/>
        </w:rPr>
        <w:t xml:space="preserve"> образовани</w:t>
      </w:r>
      <w:r w:rsidR="00952981">
        <w:rPr>
          <w:sz w:val="28"/>
          <w:szCs w:val="28"/>
        </w:rPr>
        <w:t>я</w:t>
      </w:r>
      <w:r w:rsidR="00DD02CF" w:rsidRPr="00DB4063">
        <w:rPr>
          <w:sz w:val="28"/>
          <w:szCs w:val="28"/>
        </w:rPr>
        <w:t xml:space="preserve"> о планируемых поступлениях и выплатах по источникам финансирования дефицита </w:t>
      </w:r>
      <w:r w:rsidR="0041389E">
        <w:rPr>
          <w:sz w:val="28"/>
          <w:szCs w:val="28"/>
        </w:rPr>
        <w:t xml:space="preserve">местного </w:t>
      </w:r>
      <w:r w:rsidR="000D6144">
        <w:rPr>
          <w:sz w:val="28"/>
          <w:szCs w:val="28"/>
        </w:rPr>
        <w:t>бюджета</w:t>
      </w:r>
      <w:r w:rsidR="00AC686E">
        <w:rPr>
          <w:sz w:val="28"/>
          <w:szCs w:val="28"/>
        </w:rPr>
        <w:t xml:space="preserve"> сельского поселения «Яснэг»</w:t>
      </w:r>
      <w:r w:rsidR="00753BD0">
        <w:rPr>
          <w:sz w:val="28"/>
          <w:szCs w:val="28"/>
        </w:rPr>
        <w:t>.</w:t>
      </w:r>
    </w:p>
    <w:p w:rsidR="00AB0B25" w:rsidRPr="00753BD0" w:rsidRDefault="007478A7" w:rsidP="001A216F">
      <w:pPr>
        <w:ind w:firstLine="709"/>
        <w:jc w:val="both"/>
        <w:rPr>
          <w:sz w:val="28"/>
          <w:szCs w:val="28"/>
        </w:rPr>
      </w:pPr>
      <w:r>
        <w:rPr>
          <w:sz w:val="28"/>
          <w:szCs w:val="28"/>
        </w:rPr>
        <w:t>9</w:t>
      </w:r>
      <w:r w:rsidR="00261EF1">
        <w:rPr>
          <w:sz w:val="28"/>
          <w:szCs w:val="28"/>
        </w:rPr>
        <w:t>.</w:t>
      </w:r>
      <w:r w:rsidR="00693479">
        <w:rPr>
          <w:sz w:val="28"/>
          <w:szCs w:val="28"/>
        </w:rPr>
        <w:t xml:space="preserve"> </w:t>
      </w:r>
      <w:r w:rsidR="00DD02CF" w:rsidRPr="00DB4063">
        <w:rPr>
          <w:sz w:val="28"/>
          <w:szCs w:val="28"/>
        </w:rPr>
        <w:t xml:space="preserve">Верхний предел </w:t>
      </w:r>
      <w:r w:rsidR="00261EF1">
        <w:rPr>
          <w:sz w:val="28"/>
          <w:szCs w:val="28"/>
        </w:rPr>
        <w:t>муниципаль</w:t>
      </w:r>
      <w:r w:rsidR="00DD02CF" w:rsidRPr="00DB4063">
        <w:rPr>
          <w:sz w:val="28"/>
          <w:szCs w:val="28"/>
        </w:rPr>
        <w:t xml:space="preserve">ного долга </w:t>
      </w:r>
      <w:r w:rsidR="003F7531" w:rsidRPr="00FF10A1">
        <w:rPr>
          <w:sz w:val="28"/>
          <w:szCs w:val="28"/>
        </w:rPr>
        <w:t>муниципального образования</w:t>
      </w:r>
      <w:r w:rsidR="00FF1BF1">
        <w:rPr>
          <w:sz w:val="28"/>
          <w:szCs w:val="28"/>
        </w:rPr>
        <w:t xml:space="preserve"> </w:t>
      </w:r>
      <w:r w:rsidR="00DD02CF" w:rsidRPr="00DB4063">
        <w:rPr>
          <w:sz w:val="28"/>
          <w:szCs w:val="28"/>
        </w:rPr>
        <w:t xml:space="preserve">по состоянию на 1 января года, следующего </w:t>
      </w:r>
      <w:r w:rsidR="00AB0B25" w:rsidRPr="00AB0B25">
        <w:rPr>
          <w:sz w:val="28"/>
          <w:szCs w:val="28"/>
        </w:rPr>
        <w:t>очередным финансовым годом и каждым годом планового периода</w:t>
      </w:r>
      <w:r w:rsidR="00DD02CF" w:rsidRPr="00DB4063">
        <w:rPr>
          <w:sz w:val="28"/>
          <w:szCs w:val="28"/>
        </w:rPr>
        <w:t xml:space="preserve"> среднесрочного финансового плана, </w:t>
      </w:r>
      <w:r w:rsidR="00AB0B25" w:rsidRPr="00AB0B25">
        <w:rPr>
          <w:sz w:val="28"/>
          <w:szCs w:val="28"/>
        </w:rPr>
        <w:t xml:space="preserve">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w:t>
      </w:r>
      <w:r w:rsidR="00AB0B25" w:rsidRPr="00753BD0">
        <w:rPr>
          <w:sz w:val="28"/>
          <w:szCs w:val="28"/>
        </w:rPr>
        <w:t>отчислений</w:t>
      </w:r>
      <w:r w:rsidR="00B766B8" w:rsidRPr="00753BD0">
        <w:rPr>
          <w:sz w:val="28"/>
          <w:szCs w:val="28"/>
        </w:rPr>
        <w:t xml:space="preserve"> от налога на доходы физических лиц.</w:t>
      </w:r>
    </w:p>
    <w:p w:rsidR="00876493" w:rsidRPr="00753BD0" w:rsidRDefault="00A77D96" w:rsidP="00B766B8">
      <w:pPr>
        <w:autoSpaceDE w:val="0"/>
        <w:autoSpaceDN w:val="0"/>
        <w:adjustRightInd w:val="0"/>
        <w:ind w:firstLine="708"/>
        <w:jc w:val="both"/>
        <w:rPr>
          <w:sz w:val="28"/>
          <w:szCs w:val="28"/>
        </w:rPr>
      </w:pPr>
      <w:r w:rsidRPr="00A77D96">
        <w:rPr>
          <w:sz w:val="28"/>
          <w:szCs w:val="28"/>
        </w:rPr>
        <w:t xml:space="preserve">В случае применения мер к </w:t>
      </w:r>
      <w:r w:rsidR="003F7531" w:rsidRPr="00F22425">
        <w:rPr>
          <w:sz w:val="28"/>
          <w:szCs w:val="28"/>
        </w:rPr>
        <w:t>муниципально</w:t>
      </w:r>
      <w:r w:rsidR="002F2EBC" w:rsidRPr="00F22425">
        <w:rPr>
          <w:sz w:val="28"/>
          <w:szCs w:val="28"/>
        </w:rPr>
        <w:t>му</w:t>
      </w:r>
      <w:r w:rsidR="003F7531" w:rsidRPr="00F22425">
        <w:rPr>
          <w:sz w:val="28"/>
          <w:szCs w:val="28"/>
        </w:rPr>
        <w:t xml:space="preserve"> образовани</w:t>
      </w:r>
      <w:r w:rsidR="002F2EBC" w:rsidRPr="00F22425">
        <w:rPr>
          <w:sz w:val="28"/>
          <w:szCs w:val="28"/>
        </w:rPr>
        <w:t>ю</w:t>
      </w:r>
      <w:r w:rsidRPr="00A77D96">
        <w:rPr>
          <w:sz w:val="28"/>
          <w:szCs w:val="28"/>
        </w:rPr>
        <w:t>,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FF1BF1">
        <w:rPr>
          <w:sz w:val="28"/>
          <w:szCs w:val="28"/>
        </w:rPr>
        <w:t xml:space="preserve"> </w:t>
      </w:r>
      <w:r w:rsidR="00B766B8" w:rsidRPr="00753BD0">
        <w:rPr>
          <w:sz w:val="28"/>
          <w:szCs w:val="28"/>
        </w:rPr>
        <w:t>от налога на доходы физических лиц</w:t>
      </w:r>
      <w:r w:rsidR="00876493" w:rsidRPr="00753BD0">
        <w:rPr>
          <w:sz w:val="28"/>
          <w:szCs w:val="28"/>
        </w:rPr>
        <w:t>.</w:t>
      </w:r>
    </w:p>
    <w:p w:rsidR="00C6097E" w:rsidRPr="00DB4063" w:rsidRDefault="0056194C" w:rsidP="00966519">
      <w:pPr>
        <w:ind w:firstLine="709"/>
        <w:jc w:val="both"/>
        <w:rPr>
          <w:sz w:val="28"/>
          <w:szCs w:val="28"/>
        </w:rPr>
      </w:pPr>
      <w:r>
        <w:rPr>
          <w:sz w:val="28"/>
          <w:szCs w:val="28"/>
        </w:rPr>
        <w:t>1</w:t>
      </w:r>
      <w:r w:rsidR="007478A7">
        <w:rPr>
          <w:sz w:val="28"/>
          <w:szCs w:val="28"/>
        </w:rPr>
        <w:t>0</w:t>
      </w:r>
      <w:r>
        <w:rPr>
          <w:sz w:val="28"/>
          <w:szCs w:val="28"/>
        </w:rPr>
        <w:t>.</w:t>
      </w:r>
      <w:r w:rsidR="0083312D">
        <w:rPr>
          <w:sz w:val="28"/>
          <w:szCs w:val="28"/>
        </w:rPr>
        <w:t> </w:t>
      </w:r>
      <w:r w:rsidR="00C6097E" w:rsidRPr="00DB4063">
        <w:rPr>
          <w:sz w:val="28"/>
          <w:szCs w:val="28"/>
        </w:rPr>
        <w:t xml:space="preserve">Проект среднесрочного финансового плана разрабатывается путем уточнения параметров </w:t>
      </w:r>
      <w:proofErr w:type="gramStart"/>
      <w:r w:rsidR="00C6097E" w:rsidRPr="00DB4063">
        <w:rPr>
          <w:sz w:val="28"/>
          <w:szCs w:val="28"/>
        </w:rPr>
        <w:t>планового периода</w:t>
      </w:r>
      <w:proofErr w:type="gramEnd"/>
      <w:r w:rsidR="00693479">
        <w:rPr>
          <w:sz w:val="28"/>
          <w:szCs w:val="28"/>
        </w:rPr>
        <w:t xml:space="preserve"> утвержденного среднесрочного финансового плана</w:t>
      </w:r>
      <w:r w:rsidR="00C6097E" w:rsidRPr="00DB4063">
        <w:rPr>
          <w:sz w:val="28"/>
          <w:szCs w:val="28"/>
        </w:rPr>
        <w:t xml:space="preserve"> и добавления параметров на второй год планового периода.</w:t>
      </w:r>
    </w:p>
    <w:p w:rsidR="00C6097E" w:rsidRPr="00DB4063" w:rsidRDefault="0037606E" w:rsidP="00AC686E">
      <w:pPr>
        <w:jc w:val="both"/>
        <w:rPr>
          <w:sz w:val="28"/>
          <w:szCs w:val="28"/>
        </w:rPr>
      </w:pPr>
      <w:r>
        <w:rPr>
          <w:sz w:val="28"/>
          <w:szCs w:val="28"/>
        </w:rPr>
        <w:t xml:space="preserve">      </w:t>
      </w:r>
      <w:r w:rsidR="008A59C4">
        <w:rPr>
          <w:sz w:val="28"/>
          <w:szCs w:val="28"/>
        </w:rPr>
        <w:t xml:space="preserve">   </w:t>
      </w:r>
      <w:r>
        <w:rPr>
          <w:sz w:val="28"/>
          <w:szCs w:val="28"/>
        </w:rPr>
        <w:t xml:space="preserve"> </w:t>
      </w:r>
      <w:r w:rsidR="00C6097E" w:rsidRPr="00DB4063">
        <w:rPr>
          <w:sz w:val="28"/>
          <w:szCs w:val="28"/>
        </w:rPr>
        <w:t>1</w:t>
      </w:r>
      <w:r w:rsidR="007478A7">
        <w:rPr>
          <w:sz w:val="28"/>
          <w:szCs w:val="28"/>
        </w:rPr>
        <w:t>1</w:t>
      </w:r>
      <w:r w:rsidR="00C6097E" w:rsidRPr="00DB4063">
        <w:rPr>
          <w:sz w:val="28"/>
          <w:szCs w:val="28"/>
        </w:rPr>
        <w:t>.</w:t>
      </w:r>
      <w:r w:rsidR="0083312D">
        <w:rPr>
          <w:sz w:val="28"/>
          <w:szCs w:val="28"/>
        </w:rPr>
        <w:t> </w:t>
      </w:r>
      <w:r w:rsidR="00C6097E" w:rsidRPr="00DB4063">
        <w:rPr>
          <w:sz w:val="28"/>
          <w:szCs w:val="28"/>
        </w:rPr>
        <w:t xml:space="preserve">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w:t>
      </w:r>
      <w:r w:rsidR="00AC686E">
        <w:rPr>
          <w:sz w:val="28"/>
          <w:szCs w:val="28"/>
        </w:rPr>
        <w:t xml:space="preserve">сельского поселения «Яснэг» </w:t>
      </w:r>
      <w:r w:rsidR="00C6097E" w:rsidRPr="00DB4063">
        <w:rPr>
          <w:sz w:val="28"/>
          <w:szCs w:val="28"/>
        </w:rPr>
        <w:t>на очередной финансовый год и плановый период.</w:t>
      </w:r>
    </w:p>
    <w:p w:rsidR="00C6097E" w:rsidRPr="00DB4063" w:rsidRDefault="00C6097E" w:rsidP="00966519">
      <w:pPr>
        <w:ind w:firstLine="709"/>
        <w:jc w:val="both"/>
        <w:rPr>
          <w:sz w:val="28"/>
          <w:szCs w:val="28"/>
        </w:rPr>
      </w:pPr>
      <w:r w:rsidRPr="00DB4063">
        <w:rPr>
          <w:sz w:val="28"/>
          <w:szCs w:val="28"/>
        </w:rPr>
        <w:t>1</w:t>
      </w:r>
      <w:r w:rsidR="007478A7">
        <w:rPr>
          <w:sz w:val="28"/>
          <w:szCs w:val="28"/>
        </w:rPr>
        <w:t>2</w:t>
      </w:r>
      <w:r w:rsidRPr="00DB4063">
        <w:rPr>
          <w:sz w:val="28"/>
          <w:szCs w:val="28"/>
        </w:rPr>
        <w:t>.</w:t>
      </w:r>
      <w:r w:rsidR="0083312D">
        <w:rPr>
          <w:sz w:val="28"/>
          <w:szCs w:val="28"/>
        </w:rPr>
        <w:t> </w:t>
      </w:r>
      <w:r w:rsidR="00753BD0">
        <w:rPr>
          <w:sz w:val="28"/>
          <w:szCs w:val="28"/>
        </w:rPr>
        <w:t xml:space="preserve">К </w:t>
      </w:r>
      <w:r w:rsidRPr="00DB4063">
        <w:rPr>
          <w:sz w:val="28"/>
          <w:szCs w:val="28"/>
        </w:rPr>
        <w:t xml:space="preserve">проекту среднесрочного финансового плана </w:t>
      </w:r>
      <w:r w:rsidR="00753BD0">
        <w:rPr>
          <w:sz w:val="28"/>
          <w:szCs w:val="28"/>
        </w:rPr>
        <w:t>прикладывается пояснительная записка, которая</w:t>
      </w:r>
      <w:r w:rsidRPr="00DB4063">
        <w:rPr>
          <w:sz w:val="28"/>
          <w:szCs w:val="28"/>
        </w:rPr>
        <w:t xml:space="preserve"> должна содержать:</w:t>
      </w:r>
    </w:p>
    <w:p w:rsidR="00C6097E" w:rsidRPr="00DB4063" w:rsidRDefault="00DB4769" w:rsidP="00966519">
      <w:pPr>
        <w:ind w:firstLine="709"/>
        <w:jc w:val="both"/>
        <w:rPr>
          <w:sz w:val="28"/>
          <w:szCs w:val="28"/>
        </w:rPr>
      </w:pPr>
      <w:r>
        <w:rPr>
          <w:sz w:val="28"/>
          <w:szCs w:val="28"/>
        </w:rPr>
        <w:t>-</w:t>
      </w:r>
      <w:r w:rsidR="0083312D">
        <w:rPr>
          <w:sz w:val="28"/>
          <w:szCs w:val="28"/>
        </w:rPr>
        <w:t> </w:t>
      </w:r>
      <w:r w:rsidR="00C6097E" w:rsidRPr="00DB4063">
        <w:rPr>
          <w:sz w:val="28"/>
          <w:szCs w:val="28"/>
        </w:rPr>
        <w:t>обоснование параметров среднесрочного финансового плана;</w:t>
      </w:r>
    </w:p>
    <w:p w:rsidR="00C6097E" w:rsidRPr="00DB4063" w:rsidRDefault="00DB4769" w:rsidP="00966519">
      <w:pPr>
        <w:ind w:firstLine="709"/>
        <w:jc w:val="both"/>
        <w:rPr>
          <w:sz w:val="28"/>
          <w:szCs w:val="28"/>
        </w:rPr>
      </w:pPr>
      <w:r>
        <w:rPr>
          <w:sz w:val="28"/>
          <w:szCs w:val="28"/>
        </w:rPr>
        <w:t>-</w:t>
      </w:r>
      <w:r w:rsidR="0083312D">
        <w:rPr>
          <w:sz w:val="28"/>
          <w:szCs w:val="28"/>
        </w:rPr>
        <w:t> </w:t>
      </w:r>
      <w:r w:rsidR="00C6097E" w:rsidRPr="00DB4063">
        <w:rPr>
          <w:sz w:val="28"/>
          <w:szCs w:val="28"/>
        </w:rPr>
        <w:t>сопоставление параметров среднесрочного финансового плана с ранее одобренными параметрами с указанием причин планируемых изменений.</w:t>
      </w:r>
    </w:p>
    <w:p w:rsidR="00C6097E" w:rsidRPr="00B047F4" w:rsidRDefault="008A59C4" w:rsidP="00AC686E">
      <w:pPr>
        <w:jc w:val="both"/>
        <w:rPr>
          <w:i/>
          <w:sz w:val="28"/>
          <w:szCs w:val="28"/>
        </w:rPr>
      </w:pPr>
      <w:r>
        <w:rPr>
          <w:sz w:val="28"/>
          <w:szCs w:val="28"/>
        </w:rPr>
        <w:t xml:space="preserve">         </w:t>
      </w:r>
      <w:r w:rsidR="00C6097E" w:rsidRPr="00DB4063">
        <w:rPr>
          <w:sz w:val="28"/>
          <w:szCs w:val="28"/>
        </w:rPr>
        <w:t>1</w:t>
      </w:r>
      <w:r w:rsidR="007478A7">
        <w:rPr>
          <w:sz w:val="28"/>
          <w:szCs w:val="28"/>
        </w:rPr>
        <w:t>3</w:t>
      </w:r>
      <w:r w:rsidR="00C6097E" w:rsidRPr="00DB4063">
        <w:rPr>
          <w:sz w:val="28"/>
          <w:szCs w:val="28"/>
        </w:rPr>
        <w:t>.</w:t>
      </w:r>
      <w:r w:rsidR="0083312D">
        <w:rPr>
          <w:sz w:val="28"/>
          <w:szCs w:val="28"/>
        </w:rPr>
        <w:t> </w:t>
      </w:r>
      <w:r w:rsidR="00C6097E" w:rsidRPr="00DB4063">
        <w:rPr>
          <w:sz w:val="28"/>
          <w:szCs w:val="28"/>
        </w:rPr>
        <w:t>Проект среднесрочного финансового плана утв</w:t>
      </w:r>
      <w:r w:rsidR="00AC686E" w:rsidRPr="00DB4063">
        <w:rPr>
          <w:sz w:val="28"/>
          <w:szCs w:val="28"/>
        </w:rPr>
        <w:t>ержд</w:t>
      </w:r>
      <w:r w:rsidR="00DB13AA">
        <w:rPr>
          <w:sz w:val="28"/>
          <w:szCs w:val="28"/>
        </w:rPr>
        <w:t xml:space="preserve">ается </w:t>
      </w:r>
      <w:r w:rsidR="0037606E">
        <w:rPr>
          <w:sz w:val="28"/>
          <w:szCs w:val="28"/>
        </w:rPr>
        <w:t>а</w:t>
      </w:r>
      <w:r w:rsidR="00AC686E">
        <w:rPr>
          <w:sz w:val="28"/>
          <w:szCs w:val="28"/>
        </w:rPr>
        <w:t>дминистраци</w:t>
      </w:r>
      <w:r w:rsidR="00DB13AA">
        <w:rPr>
          <w:sz w:val="28"/>
          <w:szCs w:val="28"/>
        </w:rPr>
        <w:t>ей</w:t>
      </w:r>
      <w:r w:rsidR="00AC686E">
        <w:rPr>
          <w:sz w:val="28"/>
          <w:szCs w:val="28"/>
        </w:rPr>
        <w:t xml:space="preserve"> сельского поселения «Яснэг»</w:t>
      </w:r>
      <w:r w:rsidR="00C6097E" w:rsidRPr="00B047F4">
        <w:rPr>
          <w:i/>
          <w:sz w:val="28"/>
          <w:szCs w:val="28"/>
        </w:rPr>
        <w:t>.</w:t>
      </w:r>
    </w:p>
    <w:p w:rsidR="00EB0203" w:rsidRDefault="00EB0203" w:rsidP="00AD71A5">
      <w:pPr>
        <w:widowControl w:val="0"/>
        <w:autoSpaceDE w:val="0"/>
        <w:autoSpaceDN w:val="0"/>
        <w:adjustRightInd w:val="0"/>
        <w:jc w:val="right"/>
        <w:outlineLvl w:val="1"/>
        <w:rPr>
          <w:rFonts w:eastAsiaTheme="minorHAnsi"/>
          <w:lang w:eastAsia="en-US"/>
        </w:rPr>
        <w:sectPr w:rsidR="00EB0203" w:rsidSect="00A11F61">
          <w:headerReference w:type="default" r:id="rId9"/>
          <w:pgSz w:w="11906" w:h="16838" w:code="9"/>
          <w:pgMar w:top="1134" w:right="567" w:bottom="1134" w:left="1134" w:header="709" w:footer="709" w:gutter="0"/>
          <w:cols w:space="708"/>
          <w:titlePg/>
          <w:docGrid w:linePitch="360"/>
        </w:sectPr>
      </w:pPr>
    </w:p>
    <w:tbl>
      <w:tblPr>
        <w:tblStyle w:val="ad"/>
        <w:tblW w:w="0" w:type="auto"/>
        <w:tblInd w:w="5637" w:type="dxa"/>
        <w:tblLook w:val="04A0" w:firstRow="1" w:lastRow="0" w:firstColumn="1" w:lastColumn="0" w:noHBand="0" w:noVBand="1"/>
      </w:tblPr>
      <w:tblGrid>
        <w:gridCol w:w="4784"/>
      </w:tblGrid>
      <w:tr w:rsidR="00B41C2F" w:rsidRPr="005A2622" w:rsidTr="007756E6">
        <w:tc>
          <w:tcPr>
            <w:tcW w:w="5209" w:type="dxa"/>
            <w:tcBorders>
              <w:top w:val="nil"/>
              <w:left w:val="nil"/>
              <w:bottom w:val="nil"/>
              <w:right w:val="nil"/>
            </w:tcBorders>
          </w:tcPr>
          <w:p w:rsidR="00B41C2F" w:rsidRPr="005A2622" w:rsidRDefault="00B41C2F" w:rsidP="007756E6">
            <w:pPr>
              <w:ind w:firstLine="709"/>
              <w:jc w:val="center"/>
            </w:pPr>
            <w:r w:rsidRPr="005A2622">
              <w:lastRenderedPageBreak/>
              <w:t>Приложение</w:t>
            </w:r>
          </w:p>
          <w:p w:rsidR="00B41C2F" w:rsidRPr="005A2622" w:rsidRDefault="00B41C2F" w:rsidP="007756E6">
            <w:pPr>
              <w:ind w:firstLine="709"/>
              <w:jc w:val="center"/>
            </w:pPr>
            <w:r w:rsidRPr="005A2622">
              <w:t>к Порядку формирования</w:t>
            </w:r>
          </w:p>
          <w:p w:rsidR="00B41C2F" w:rsidRPr="005A2622" w:rsidRDefault="00B41C2F" w:rsidP="007756E6">
            <w:pPr>
              <w:ind w:firstLine="709"/>
              <w:jc w:val="center"/>
            </w:pPr>
            <w:r w:rsidRPr="005A2622">
              <w:t>среднесрочного финансового плана</w:t>
            </w:r>
          </w:p>
          <w:p w:rsidR="00B41C2F" w:rsidRPr="005A2622" w:rsidRDefault="00B41C2F" w:rsidP="007756E6">
            <w:pPr>
              <w:ind w:firstLine="709"/>
              <w:jc w:val="center"/>
            </w:pPr>
            <w:r w:rsidRPr="005A2622">
              <w:t>сельского поселения «</w:t>
            </w:r>
            <w:r>
              <w:t>Яснэг</w:t>
            </w:r>
            <w:r w:rsidRPr="005A2622">
              <w:t>»</w:t>
            </w:r>
          </w:p>
        </w:tc>
      </w:tr>
    </w:tbl>
    <w:p w:rsidR="00B41C2F" w:rsidRPr="005A2622" w:rsidRDefault="00B41C2F" w:rsidP="00B41C2F">
      <w:pPr>
        <w:ind w:firstLine="709"/>
        <w:jc w:val="right"/>
      </w:pPr>
    </w:p>
    <w:p w:rsidR="00B41C2F" w:rsidRPr="005A2622" w:rsidRDefault="00B41C2F" w:rsidP="00B41C2F">
      <w:pPr>
        <w:ind w:firstLine="709"/>
        <w:jc w:val="right"/>
      </w:pPr>
    </w:p>
    <w:p w:rsidR="00B41C2F" w:rsidRPr="005A2622" w:rsidRDefault="00B41C2F" w:rsidP="00B41C2F">
      <w:pPr>
        <w:ind w:firstLine="709"/>
        <w:jc w:val="right"/>
      </w:pPr>
      <w:r w:rsidRPr="005A2622">
        <w:t>Форма среднесрочного финансового плана</w:t>
      </w:r>
    </w:p>
    <w:p w:rsidR="00B41C2F" w:rsidRPr="005A2622" w:rsidRDefault="00B41C2F" w:rsidP="00B41C2F">
      <w:pPr>
        <w:widowControl w:val="0"/>
        <w:autoSpaceDE w:val="0"/>
        <w:autoSpaceDN w:val="0"/>
        <w:adjustRightInd w:val="0"/>
        <w:spacing w:line="200" w:lineRule="exact"/>
        <w:jc w:val="right"/>
        <w:rPr>
          <w:rFonts w:eastAsiaTheme="minorHAnsi"/>
          <w:lang w:eastAsia="en-US"/>
        </w:rPr>
      </w:pPr>
    </w:p>
    <w:p w:rsidR="00B41C2F" w:rsidRPr="005A2622" w:rsidRDefault="00B41C2F" w:rsidP="00B41C2F">
      <w:pPr>
        <w:widowControl w:val="0"/>
        <w:autoSpaceDE w:val="0"/>
        <w:autoSpaceDN w:val="0"/>
        <w:adjustRightInd w:val="0"/>
        <w:spacing w:line="240" w:lineRule="atLeast"/>
        <w:jc w:val="center"/>
        <w:outlineLvl w:val="2"/>
        <w:rPr>
          <w:rFonts w:eastAsiaTheme="minorHAnsi"/>
          <w:lang w:eastAsia="en-US"/>
        </w:rPr>
      </w:pPr>
      <w:bookmarkStart w:id="6" w:name="Par85"/>
      <w:bookmarkEnd w:id="6"/>
    </w:p>
    <w:p w:rsidR="00B41C2F" w:rsidRPr="005A2622" w:rsidRDefault="00B41C2F" w:rsidP="00B41C2F">
      <w:pPr>
        <w:widowControl w:val="0"/>
        <w:autoSpaceDE w:val="0"/>
        <w:autoSpaceDN w:val="0"/>
        <w:adjustRightInd w:val="0"/>
        <w:spacing w:line="240" w:lineRule="atLeast"/>
        <w:jc w:val="center"/>
        <w:outlineLvl w:val="2"/>
        <w:rPr>
          <w:rFonts w:eastAsiaTheme="minorHAnsi"/>
          <w:lang w:eastAsia="en-US"/>
        </w:rPr>
      </w:pPr>
    </w:p>
    <w:p w:rsidR="00B41C2F" w:rsidRPr="005A2622" w:rsidRDefault="00B41C2F" w:rsidP="00B41C2F">
      <w:pPr>
        <w:widowControl w:val="0"/>
        <w:autoSpaceDE w:val="0"/>
        <w:autoSpaceDN w:val="0"/>
        <w:adjustRightInd w:val="0"/>
        <w:spacing w:line="240" w:lineRule="atLeast"/>
        <w:jc w:val="center"/>
        <w:outlineLvl w:val="2"/>
        <w:rPr>
          <w:rFonts w:eastAsiaTheme="minorHAnsi"/>
          <w:lang w:eastAsia="en-US"/>
        </w:rPr>
      </w:pPr>
      <w:r w:rsidRPr="005A2622">
        <w:rPr>
          <w:rFonts w:eastAsiaTheme="minorHAnsi"/>
          <w:lang w:eastAsia="en-US"/>
        </w:rPr>
        <w:t>СРЕДНЕСРОЧНЫЙ ФИНАНСОВЫЙ ПЛАН</w:t>
      </w:r>
    </w:p>
    <w:p w:rsidR="00B41C2F" w:rsidRPr="005A2622" w:rsidRDefault="00B41C2F" w:rsidP="00B41C2F">
      <w:pPr>
        <w:widowControl w:val="0"/>
        <w:autoSpaceDE w:val="0"/>
        <w:autoSpaceDN w:val="0"/>
        <w:adjustRightInd w:val="0"/>
        <w:jc w:val="center"/>
        <w:rPr>
          <w:rFonts w:eastAsiaTheme="minorHAnsi"/>
          <w:lang w:eastAsia="en-US"/>
        </w:rPr>
      </w:pPr>
    </w:p>
    <w:p w:rsidR="00B41C2F"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СЕЛЬСКОГО ПОСЕЛЕНИЯ «</w:t>
      </w:r>
      <w:r>
        <w:rPr>
          <w:rFonts w:eastAsiaTheme="minorHAnsi"/>
          <w:lang w:eastAsia="en-US"/>
        </w:rPr>
        <w:t>ЯСНЭГ»</w:t>
      </w:r>
    </w:p>
    <w:p w:rsidR="00B41C2F" w:rsidRDefault="00B41C2F" w:rsidP="00B41C2F">
      <w:pPr>
        <w:widowControl w:val="0"/>
        <w:autoSpaceDE w:val="0"/>
        <w:autoSpaceDN w:val="0"/>
        <w:adjustRightInd w:val="0"/>
        <w:jc w:val="center"/>
        <w:rPr>
          <w:rFonts w:eastAsiaTheme="minorHAnsi"/>
          <w:lang w:eastAsia="en-US"/>
        </w:rPr>
      </w:pPr>
    </w:p>
    <w:p w:rsidR="00B41C2F" w:rsidRPr="005A2622" w:rsidRDefault="00B41C2F" w:rsidP="00B41C2F">
      <w:pPr>
        <w:widowControl w:val="0"/>
        <w:autoSpaceDE w:val="0"/>
        <w:autoSpaceDN w:val="0"/>
        <w:adjustRightInd w:val="0"/>
        <w:jc w:val="center"/>
        <w:rPr>
          <w:rFonts w:eastAsiaTheme="minorHAnsi"/>
          <w:lang w:eastAsia="en-US"/>
        </w:rPr>
      </w:pPr>
    </w:p>
    <w:p w:rsidR="00B41C2F" w:rsidRDefault="00B41C2F" w:rsidP="00B41C2F">
      <w:pPr>
        <w:widowControl w:val="0"/>
        <w:autoSpaceDE w:val="0"/>
        <w:autoSpaceDN w:val="0"/>
        <w:adjustRightInd w:val="0"/>
        <w:spacing w:line="240" w:lineRule="atLeast"/>
        <w:jc w:val="right"/>
        <w:outlineLvl w:val="2"/>
        <w:rPr>
          <w:rFonts w:eastAsiaTheme="minorHAnsi"/>
          <w:lang w:eastAsia="en-US"/>
        </w:rPr>
      </w:pPr>
    </w:p>
    <w:p w:rsidR="00B41C2F" w:rsidRDefault="00B41C2F" w:rsidP="00B41C2F">
      <w:pPr>
        <w:widowControl w:val="0"/>
        <w:autoSpaceDE w:val="0"/>
        <w:autoSpaceDN w:val="0"/>
        <w:adjustRightInd w:val="0"/>
        <w:spacing w:line="240" w:lineRule="atLeast"/>
        <w:jc w:val="right"/>
        <w:outlineLvl w:val="2"/>
        <w:rPr>
          <w:rFonts w:eastAsiaTheme="minorHAnsi"/>
          <w:lang w:eastAsia="en-US"/>
        </w:rPr>
      </w:pPr>
    </w:p>
    <w:p w:rsidR="00B41C2F" w:rsidRDefault="00B41C2F" w:rsidP="00B41C2F">
      <w:pPr>
        <w:widowControl w:val="0"/>
        <w:autoSpaceDE w:val="0"/>
        <w:autoSpaceDN w:val="0"/>
        <w:adjustRightInd w:val="0"/>
        <w:spacing w:line="240" w:lineRule="atLeast"/>
        <w:jc w:val="right"/>
        <w:outlineLvl w:val="2"/>
        <w:rPr>
          <w:rFonts w:eastAsiaTheme="minorHAnsi"/>
          <w:lang w:eastAsia="en-US"/>
        </w:rPr>
      </w:pPr>
      <w:r w:rsidRPr="005A2622">
        <w:rPr>
          <w:rFonts w:eastAsiaTheme="minorHAnsi"/>
          <w:lang w:eastAsia="en-US"/>
        </w:rPr>
        <w:t>Приложение 1 к постановлению администрации</w:t>
      </w:r>
      <w:r>
        <w:rPr>
          <w:rFonts w:eastAsiaTheme="minorHAnsi"/>
          <w:lang w:eastAsia="en-US"/>
        </w:rPr>
        <w:t xml:space="preserve"> </w:t>
      </w:r>
    </w:p>
    <w:p w:rsidR="00B41C2F" w:rsidRPr="005A2622" w:rsidRDefault="00B41C2F" w:rsidP="00B41C2F">
      <w:pPr>
        <w:widowControl w:val="0"/>
        <w:autoSpaceDE w:val="0"/>
        <w:autoSpaceDN w:val="0"/>
        <w:adjustRightInd w:val="0"/>
        <w:spacing w:line="240" w:lineRule="atLeast"/>
        <w:jc w:val="right"/>
        <w:outlineLvl w:val="2"/>
        <w:rPr>
          <w:rFonts w:eastAsiaTheme="minorHAnsi"/>
          <w:lang w:eastAsia="en-US"/>
        </w:rPr>
      </w:pPr>
      <w:r>
        <w:rPr>
          <w:rFonts w:eastAsiaTheme="minorHAnsi"/>
          <w:lang w:eastAsia="en-US"/>
        </w:rPr>
        <w:t xml:space="preserve">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spacing w:line="240" w:lineRule="atLeast"/>
        <w:jc w:val="center"/>
      </w:pPr>
      <w:r w:rsidRPr="00EF4AB7">
        <w:rPr>
          <w:rFonts w:eastAsiaTheme="minorHAnsi"/>
          <w:lang w:eastAsia="en-US"/>
        </w:rPr>
        <w:t>Основные параметры</w:t>
      </w:r>
      <w:r>
        <w:rPr>
          <w:rFonts w:eastAsiaTheme="minorHAnsi"/>
          <w:lang w:eastAsia="en-US"/>
        </w:rPr>
        <w:t xml:space="preserve"> бюджета </w:t>
      </w:r>
      <w:r w:rsidRPr="005A2622">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r w:rsidRPr="005A2622">
        <w:rPr>
          <w:rFonts w:eastAsiaTheme="minorHAnsi"/>
          <w:lang w:eastAsia="en-US"/>
        </w:rPr>
        <w:t>на ____год и плановый период _____ и ______годов</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p>
    <w:p w:rsidR="00B41C2F" w:rsidRPr="00EF4AB7" w:rsidRDefault="00B41C2F" w:rsidP="00B41C2F">
      <w:pPr>
        <w:widowControl w:val="0"/>
        <w:autoSpaceDE w:val="0"/>
        <w:autoSpaceDN w:val="0"/>
        <w:adjustRightInd w:val="0"/>
        <w:jc w:val="right"/>
        <w:rPr>
          <w:rFonts w:eastAsiaTheme="minorHAnsi"/>
          <w:lang w:eastAsia="en-US"/>
        </w:rPr>
      </w:pPr>
      <w:proofErr w:type="spellStart"/>
      <w:r>
        <w:rPr>
          <w:rFonts w:eastAsiaTheme="minorHAnsi"/>
          <w:lang w:eastAsia="en-US"/>
        </w:rPr>
        <w:t>тыс.руб</w:t>
      </w:r>
      <w:proofErr w:type="spellEnd"/>
      <w:r>
        <w:rPr>
          <w:rFonts w:eastAsiaTheme="minorHAnsi"/>
          <w:lang w:eastAsia="en-US"/>
        </w:rPr>
        <w:t>.</w:t>
      </w:r>
    </w:p>
    <w:tbl>
      <w:tblPr>
        <w:tblStyle w:val="ad"/>
        <w:tblW w:w="0" w:type="auto"/>
        <w:tblInd w:w="250" w:type="dxa"/>
        <w:tblLayout w:type="fixed"/>
        <w:tblLook w:val="04A0" w:firstRow="1" w:lastRow="0" w:firstColumn="1" w:lastColumn="0" w:noHBand="0" w:noVBand="1"/>
      </w:tblPr>
      <w:tblGrid>
        <w:gridCol w:w="2630"/>
        <w:gridCol w:w="1493"/>
        <w:gridCol w:w="1546"/>
        <w:gridCol w:w="1493"/>
        <w:gridCol w:w="1201"/>
        <w:gridCol w:w="1418"/>
      </w:tblGrid>
      <w:tr w:rsidR="00B41C2F" w:rsidTr="007756E6">
        <w:tc>
          <w:tcPr>
            <w:tcW w:w="2630"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Pr="00176554" w:rsidRDefault="00B41C2F" w:rsidP="007756E6">
            <w:pPr>
              <w:widowControl w:val="0"/>
              <w:autoSpaceDE w:val="0"/>
              <w:autoSpaceDN w:val="0"/>
              <w:adjustRightInd w:val="0"/>
              <w:jc w:val="center"/>
              <w:rPr>
                <w:rFonts w:eastAsiaTheme="minorHAnsi"/>
                <w:lang w:eastAsia="en-US"/>
              </w:rPr>
            </w:pPr>
            <w:r w:rsidRPr="00176554">
              <w:rPr>
                <w:rFonts w:eastAsiaTheme="minorHAnsi"/>
                <w:lang w:eastAsia="en-US"/>
              </w:rPr>
              <w:t>Отчетный</w:t>
            </w:r>
            <w:r>
              <w:rPr>
                <w:rFonts w:eastAsiaTheme="minorHAnsi"/>
                <w:lang w:eastAsia="en-US"/>
              </w:rPr>
              <w:t xml:space="preserve"> </w:t>
            </w:r>
            <w:r w:rsidRPr="00176554">
              <w:rPr>
                <w:rFonts w:eastAsiaTheme="minorHAnsi"/>
                <w:lang w:eastAsia="en-US"/>
              </w:rPr>
              <w:t>финансовый год</w:t>
            </w:r>
          </w:p>
        </w:tc>
        <w:tc>
          <w:tcPr>
            <w:tcW w:w="1546" w:type="dxa"/>
          </w:tcPr>
          <w:p w:rsidR="00B41C2F" w:rsidRPr="00176554" w:rsidRDefault="00B41C2F" w:rsidP="007756E6">
            <w:pPr>
              <w:widowControl w:val="0"/>
              <w:autoSpaceDE w:val="0"/>
              <w:autoSpaceDN w:val="0"/>
              <w:adjustRightInd w:val="0"/>
              <w:jc w:val="center"/>
              <w:rPr>
                <w:rFonts w:eastAsiaTheme="minorHAnsi"/>
                <w:lang w:eastAsia="en-US"/>
              </w:rPr>
            </w:pPr>
            <w:r w:rsidRPr="00176554">
              <w:rPr>
                <w:rFonts w:eastAsiaTheme="minorHAnsi"/>
                <w:lang w:eastAsia="en-US"/>
              </w:rPr>
              <w:t>Текущий финансовый год</w:t>
            </w:r>
          </w:p>
        </w:tc>
        <w:tc>
          <w:tcPr>
            <w:tcW w:w="1493" w:type="dxa"/>
          </w:tcPr>
          <w:p w:rsidR="00B41C2F" w:rsidRPr="00176554" w:rsidRDefault="00B41C2F" w:rsidP="007756E6">
            <w:pPr>
              <w:widowControl w:val="0"/>
              <w:autoSpaceDE w:val="0"/>
              <w:autoSpaceDN w:val="0"/>
              <w:adjustRightInd w:val="0"/>
              <w:jc w:val="center"/>
              <w:rPr>
                <w:rFonts w:eastAsiaTheme="minorHAnsi"/>
                <w:lang w:eastAsia="en-US"/>
              </w:rPr>
            </w:pPr>
            <w:r w:rsidRPr="00176554">
              <w:rPr>
                <w:rFonts w:eastAsiaTheme="minorHAnsi"/>
                <w:lang w:eastAsia="en-US"/>
              </w:rPr>
              <w:t>Очередной финансовый год</w:t>
            </w:r>
          </w:p>
        </w:tc>
        <w:tc>
          <w:tcPr>
            <w:tcW w:w="1201" w:type="dxa"/>
          </w:tcPr>
          <w:p w:rsidR="00B41C2F" w:rsidRDefault="00B41C2F" w:rsidP="007756E6">
            <w:pPr>
              <w:widowControl w:val="0"/>
              <w:autoSpaceDE w:val="0"/>
              <w:autoSpaceDN w:val="0"/>
              <w:adjustRightInd w:val="0"/>
              <w:jc w:val="center"/>
              <w:rPr>
                <w:rFonts w:eastAsiaTheme="minorHAnsi"/>
                <w:i/>
                <w:lang w:eastAsia="en-US"/>
              </w:rPr>
            </w:pPr>
            <w:r w:rsidRPr="005A2622">
              <w:t>Первый год планового периода</w:t>
            </w:r>
          </w:p>
        </w:tc>
        <w:tc>
          <w:tcPr>
            <w:tcW w:w="1418" w:type="dxa"/>
          </w:tcPr>
          <w:p w:rsidR="00B41C2F" w:rsidRDefault="00B41C2F" w:rsidP="007756E6">
            <w:pPr>
              <w:widowControl w:val="0"/>
              <w:autoSpaceDE w:val="0"/>
              <w:autoSpaceDN w:val="0"/>
              <w:adjustRightInd w:val="0"/>
              <w:jc w:val="center"/>
              <w:rPr>
                <w:rFonts w:eastAsiaTheme="minorHAnsi"/>
                <w:i/>
                <w:lang w:eastAsia="en-US"/>
              </w:rPr>
            </w:pPr>
            <w:r w:rsidRPr="005A2622">
              <w:t>Второй год планового периода</w:t>
            </w:r>
          </w:p>
        </w:tc>
      </w:tr>
      <w:tr w:rsidR="00B41C2F" w:rsidTr="007756E6">
        <w:tc>
          <w:tcPr>
            <w:tcW w:w="2630" w:type="dxa"/>
          </w:tcPr>
          <w:p w:rsidR="00B41C2F" w:rsidRPr="00EF4AB7" w:rsidRDefault="00B41C2F" w:rsidP="007756E6">
            <w:pPr>
              <w:widowControl w:val="0"/>
              <w:autoSpaceDE w:val="0"/>
              <w:autoSpaceDN w:val="0"/>
              <w:adjustRightInd w:val="0"/>
              <w:jc w:val="center"/>
              <w:rPr>
                <w:rFonts w:eastAsiaTheme="minorHAnsi"/>
                <w:lang w:eastAsia="en-US"/>
              </w:rPr>
            </w:pPr>
            <w:r w:rsidRPr="00EF4AB7">
              <w:rPr>
                <w:rFonts w:eastAsiaTheme="minorHAnsi"/>
                <w:lang w:eastAsia="en-US"/>
              </w:rPr>
              <w:t>Доходы</w:t>
            </w: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r w:rsidR="00B41C2F" w:rsidTr="007756E6">
        <w:tc>
          <w:tcPr>
            <w:tcW w:w="2630" w:type="dxa"/>
          </w:tcPr>
          <w:p w:rsidR="00B41C2F" w:rsidRPr="00EF4AB7" w:rsidRDefault="00B41C2F" w:rsidP="007756E6">
            <w:pPr>
              <w:widowControl w:val="0"/>
              <w:autoSpaceDE w:val="0"/>
              <w:autoSpaceDN w:val="0"/>
              <w:adjustRightInd w:val="0"/>
              <w:jc w:val="center"/>
              <w:rPr>
                <w:rFonts w:eastAsiaTheme="minorHAnsi"/>
                <w:lang w:eastAsia="en-US"/>
              </w:rPr>
            </w:pPr>
            <w:r w:rsidRPr="00EF4AB7">
              <w:rPr>
                <w:rFonts w:eastAsiaTheme="minorHAnsi"/>
                <w:lang w:eastAsia="en-US"/>
              </w:rPr>
              <w:t>Расходы</w:t>
            </w: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r w:rsidR="00B41C2F" w:rsidTr="007756E6">
        <w:tc>
          <w:tcPr>
            <w:tcW w:w="2630" w:type="dxa"/>
          </w:tcPr>
          <w:p w:rsidR="00B41C2F" w:rsidRPr="006658E0" w:rsidRDefault="00B41C2F" w:rsidP="007756E6">
            <w:pPr>
              <w:widowControl w:val="0"/>
              <w:autoSpaceDE w:val="0"/>
              <w:autoSpaceDN w:val="0"/>
              <w:adjustRightInd w:val="0"/>
              <w:jc w:val="center"/>
              <w:rPr>
                <w:rFonts w:eastAsiaTheme="minorHAnsi"/>
                <w:lang w:eastAsia="en-US"/>
              </w:rPr>
            </w:pPr>
            <w:r w:rsidRPr="006658E0">
              <w:rPr>
                <w:rFonts w:eastAsiaTheme="minorHAnsi"/>
                <w:lang w:eastAsia="en-US"/>
              </w:rPr>
              <w:t>Дефицит</w:t>
            </w:r>
            <w:r>
              <w:rPr>
                <w:rFonts w:eastAsiaTheme="minorHAnsi"/>
                <w:lang w:eastAsia="en-US"/>
              </w:rPr>
              <w:t xml:space="preserve"> (-) Профицит (+)</w:t>
            </w: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r w:rsidR="00B41C2F" w:rsidTr="007756E6">
        <w:tc>
          <w:tcPr>
            <w:tcW w:w="2630" w:type="dxa"/>
          </w:tcPr>
          <w:p w:rsidR="00B41C2F" w:rsidRPr="004653A7" w:rsidRDefault="00B41C2F" w:rsidP="007756E6">
            <w:pPr>
              <w:shd w:val="clear" w:color="auto" w:fill="FFFFFF"/>
              <w:spacing w:line="315" w:lineRule="atLeast"/>
              <w:ind w:firstLine="540"/>
              <w:jc w:val="both"/>
              <w:rPr>
                <w:rStyle w:val="blk"/>
                <w:color w:val="000000"/>
              </w:rPr>
            </w:pPr>
            <w:r w:rsidRPr="004653A7">
              <w:rPr>
                <w:rStyle w:val="blk"/>
                <w:color w:val="000000"/>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41C2F" w:rsidRPr="006658E0" w:rsidRDefault="00B41C2F" w:rsidP="007756E6">
            <w:pPr>
              <w:widowControl w:val="0"/>
              <w:autoSpaceDE w:val="0"/>
              <w:autoSpaceDN w:val="0"/>
              <w:adjustRightInd w:val="0"/>
              <w:jc w:val="center"/>
              <w:rPr>
                <w:rFonts w:eastAsiaTheme="minorHAns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546" w:type="dxa"/>
          </w:tcPr>
          <w:p w:rsidR="00B41C2F" w:rsidRDefault="00B41C2F" w:rsidP="007756E6">
            <w:pPr>
              <w:widowControl w:val="0"/>
              <w:autoSpaceDE w:val="0"/>
              <w:autoSpaceDN w:val="0"/>
              <w:adjustRightInd w:val="0"/>
              <w:jc w:val="center"/>
              <w:rPr>
                <w:rFonts w:eastAsiaTheme="minorHAnsi"/>
                <w:i/>
                <w:lang w:eastAsia="en-US"/>
              </w:rPr>
            </w:pPr>
          </w:p>
        </w:tc>
        <w:tc>
          <w:tcPr>
            <w:tcW w:w="1493" w:type="dxa"/>
          </w:tcPr>
          <w:p w:rsidR="00B41C2F" w:rsidRDefault="00B41C2F" w:rsidP="007756E6">
            <w:pPr>
              <w:widowControl w:val="0"/>
              <w:autoSpaceDE w:val="0"/>
              <w:autoSpaceDN w:val="0"/>
              <w:adjustRightInd w:val="0"/>
              <w:jc w:val="center"/>
              <w:rPr>
                <w:rFonts w:eastAsiaTheme="minorHAnsi"/>
                <w:i/>
                <w:lang w:eastAsia="en-US"/>
              </w:rPr>
            </w:pPr>
          </w:p>
        </w:tc>
        <w:tc>
          <w:tcPr>
            <w:tcW w:w="1201" w:type="dxa"/>
          </w:tcPr>
          <w:p w:rsidR="00B41C2F" w:rsidRDefault="00B41C2F" w:rsidP="007756E6">
            <w:pPr>
              <w:widowControl w:val="0"/>
              <w:autoSpaceDE w:val="0"/>
              <w:autoSpaceDN w:val="0"/>
              <w:adjustRightInd w:val="0"/>
              <w:jc w:val="center"/>
              <w:rPr>
                <w:rFonts w:eastAsiaTheme="minorHAnsi"/>
                <w:i/>
                <w:lang w:eastAsia="en-US"/>
              </w:rPr>
            </w:pPr>
          </w:p>
        </w:tc>
        <w:tc>
          <w:tcPr>
            <w:tcW w:w="1418" w:type="dxa"/>
          </w:tcPr>
          <w:p w:rsidR="00B41C2F" w:rsidRDefault="00B41C2F" w:rsidP="007756E6">
            <w:pPr>
              <w:widowControl w:val="0"/>
              <w:autoSpaceDE w:val="0"/>
              <w:autoSpaceDN w:val="0"/>
              <w:adjustRightInd w:val="0"/>
              <w:jc w:val="center"/>
              <w:rPr>
                <w:rFonts w:eastAsiaTheme="minorHAnsi"/>
                <w:i/>
                <w:lang w:eastAsia="en-US"/>
              </w:rPr>
            </w:pPr>
          </w:p>
        </w:tc>
      </w:tr>
    </w:tbl>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r w:rsidRPr="005A2622">
        <w:rPr>
          <w:rFonts w:eastAsiaTheme="minorHAnsi"/>
          <w:lang w:eastAsia="en-US"/>
        </w:rPr>
        <w:lastRenderedPageBreak/>
        <w:t xml:space="preserve">Приложение 2 к постановлению администрации </w:t>
      </w:r>
    </w:p>
    <w:p w:rsidR="00B41C2F" w:rsidRPr="005A2622" w:rsidRDefault="00B41C2F" w:rsidP="00B41C2F">
      <w:pPr>
        <w:widowControl w:val="0"/>
        <w:autoSpaceDE w:val="0"/>
        <w:autoSpaceDN w:val="0"/>
        <w:adjustRightInd w:val="0"/>
        <w:jc w:val="right"/>
        <w:rPr>
          <w:rFonts w:eastAsiaTheme="minorHAnsi"/>
          <w:lang w:eastAsia="en-US"/>
        </w:rPr>
      </w:pPr>
      <w:r>
        <w:rPr>
          <w:rFonts w:eastAsiaTheme="minorHAnsi"/>
          <w:lang w:eastAsia="en-US"/>
        </w:rPr>
        <w:t xml:space="preserve">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widowControl w:val="0"/>
        <w:autoSpaceDE w:val="0"/>
        <w:autoSpaceDN w:val="0"/>
        <w:adjustRightInd w:val="0"/>
        <w:jc w:val="center"/>
        <w:rPr>
          <w:rFonts w:eastAsiaTheme="minorHAnsi"/>
          <w:i/>
          <w:lang w:eastAsia="en-US"/>
        </w:rPr>
      </w:pPr>
    </w:p>
    <w:p w:rsidR="00B41C2F" w:rsidRDefault="00B41C2F" w:rsidP="00B41C2F">
      <w:pPr>
        <w:widowControl w:val="0"/>
        <w:autoSpaceDE w:val="0"/>
        <w:autoSpaceDN w:val="0"/>
        <w:adjustRightInd w:val="0"/>
        <w:spacing w:line="240" w:lineRule="atLeast"/>
        <w:jc w:val="center"/>
      </w:pPr>
      <w:bookmarkStart w:id="7" w:name="Par88"/>
      <w:bookmarkEnd w:id="7"/>
      <w:r w:rsidRPr="005A2622">
        <w:rPr>
          <w:rFonts w:eastAsiaTheme="minorHAnsi"/>
          <w:lang w:eastAsia="en-US"/>
        </w:rPr>
        <w:t xml:space="preserve">Прогнозируемый объем доходов бюджета 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r w:rsidRPr="005A2622">
        <w:rPr>
          <w:rFonts w:eastAsiaTheme="minorHAnsi"/>
          <w:lang w:eastAsia="en-US"/>
        </w:rPr>
        <w:t>на ____год и плановый период _____ и ______годов</w:t>
      </w:r>
    </w:p>
    <w:p w:rsidR="00B41C2F" w:rsidRPr="005A2622" w:rsidRDefault="00B41C2F" w:rsidP="00B41C2F">
      <w:pPr>
        <w:widowControl w:val="0"/>
        <w:autoSpaceDE w:val="0"/>
        <w:autoSpaceDN w:val="0"/>
        <w:adjustRightInd w:val="0"/>
        <w:spacing w:line="240" w:lineRule="atLeast"/>
        <w:jc w:val="center"/>
        <w:rPr>
          <w:rFonts w:eastAsiaTheme="minorHAnsi"/>
          <w:lang w:eastAsia="en-US"/>
        </w:rPr>
      </w:pPr>
    </w:p>
    <w:p w:rsidR="00B41C2F" w:rsidRPr="005A2622" w:rsidRDefault="00B41C2F" w:rsidP="00B41C2F">
      <w:pPr>
        <w:widowControl w:val="0"/>
        <w:autoSpaceDE w:val="0"/>
        <w:autoSpaceDN w:val="0"/>
        <w:adjustRightInd w:val="0"/>
        <w:spacing w:line="240" w:lineRule="atLeast"/>
        <w:jc w:val="right"/>
        <w:rPr>
          <w:rFonts w:eastAsiaTheme="minorHAnsi"/>
          <w:lang w:eastAsia="en-US"/>
        </w:rPr>
      </w:pPr>
      <w:r w:rsidRPr="005A2622">
        <w:rPr>
          <w:rFonts w:eastAsiaTheme="minorHAnsi"/>
          <w:lang w:eastAsia="en-US"/>
        </w:rPr>
        <w:t>(тыс. рублей)</w:t>
      </w:r>
    </w:p>
    <w:tbl>
      <w:tblPr>
        <w:tblW w:w="9781" w:type="dxa"/>
        <w:tblCellSpacing w:w="5" w:type="nil"/>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5"/>
        <w:gridCol w:w="1276"/>
        <w:gridCol w:w="1276"/>
        <w:gridCol w:w="1134"/>
      </w:tblGrid>
      <w:tr w:rsidR="00B41C2F" w:rsidRPr="005A2622" w:rsidTr="007756E6">
        <w:trPr>
          <w:trHeight w:val="232"/>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p>
        </w:tc>
        <w:tc>
          <w:tcPr>
            <w:tcW w:w="1276" w:type="dxa"/>
            <w:shd w:val="clear" w:color="auto" w:fill="auto"/>
          </w:tcPr>
          <w:p w:rsidR="00B41C2F" w:rsidRPr="005A2622" w:rsidRDefault="00B41C2F" w:rsidP="007756E6">
            <w:pPr>
              <w:jc w:val="center"/>
            </w:pPr>
            <w:r w:rsidRPr="005A2622">
              <w:t>Очередной финансовый год</w:t>
            </w:r>
          </w:p>
        </w:tc>
        <w:tc>
          <w:tcPr>
            <w:tcW w:w="1276" w:type="dxa"/>
            <w:shd w:val="clear" w:color="auto" w:fill="auto"/>
          </w:tcPr>
          <w:p w:rsidR="00B41C2F" w:rsidRPr="005A2622" w:rsidRDefault="00B41C2F" w:rsidP="007756E6">
            <w:pPr>
              <w:jc w:val="center"/>
            </w:pPr>
            <w:r w:rsidRPr="005A2622">
              <w:t>Первый год планового периода</w:t>
            </w:r>
          </w:p>
        </w:tc>
        <w:tc>
          <w:tcPr>
            <w:tcW w:w="1134" w:type="dxa"/>
            <w:shd w:val="clear" w:color="auto" w:fill="auto"/>
          </w:tcPr>
          <w:p w:rsidR="00B41C2F" w:rsidRPr="005A2622" w:rsidRDefault="00B41C2F" w:rsidP="007756E6">
            <w:pPr>
              <w:jc w:val="center"/>
            </w:pPr>
            <w:r w:rsidRPr="005A2622">
              <w:t>Второй год планового периода</w:t>
            </w:r>
          </w:p>
        </w:tc>
      </w:tr>
      <w:tr w:rsidR="00B41C2F" w:rsidRPr="005A2622" w:rsidTr="007756E6">
        <w:trPr>
          <w:trHeight w:val="15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1</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2</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3</w:t>
            </w: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4</w:t>
            </w: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Всего доходов</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в том числе:</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 налоговые доходы</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 неналоговые доходы</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Итого налоговых и неналоговых доходов</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278"/>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Безвозмездные поступления</w:t>
            </w:r>
          </w:p>
        </w:tc>
        <w:tc>
          <w:tcPr>
            <w:tcW w:w="1276" w:type="dxa"/>
            <w:tcMar>
              <w:top w:w="0" w:type="dxa"/>
              <w:left w:w="57" w:type="dxa"/>
              <w:bottom w:w="0" w:type="dxa"/>
              <w:right w:w="57" w:type="dxa"/>
            </w:tcMar>
          </w:tcPr>
          <w:p w:rsidR="00B41C2F" w:rsidRPr="005A2622" w:rsidRDefault="00B41C2F" w:rsidP="007756E6">
            <w:pPr>
              <w:jc w:val="center"/>
            </w:pPr>
          </w:p>
        </w:tc>
        <w:tc>
          <w:tcPr>
            <w:tcW w:w="1276" w:type="dxa"/>
            <w:tcMar>
              <w:top w:w="0" w:type="dxa"/>
              <w:left w:w="57" w:type="dxa"/>
              <w:bottom w:w="0" w:type="dxa"/>
              <w:right w:w="57" w:type="dxa"/>
            </w:tcMar>
          </w:tcPr>
          <w:p w:rsidR="00B41C2F" w:rsidRPr="005A2622" w:rsidRDefault="00B41C2F" w:rsidP="007756E6">
            <w:pPr>
              <w:jc w:val="center"/>
            </w:pPr>
          </w:p>
        </w:tc>
        <w:tc>
          <w:tcPr>
            <w:tcW w:w="1134" w:type="dxa"/>
            <w:tcMar>
              <w:top w:w="0" w:type="dxa"/>
              <w:left w:w="57" w:type="dxa"/>
              <w:bottom w:w="0" w:type="dxa"/>
              <w:right w:w="57" w:type="dxa"/>
            </w:tcMar>
          </w:tcPr>
          <w:p w:rsidR="00B41C2F" w:rsidRPr="005A2622" w:rsidRDefault="00B41C2F" w:rsidP="007756E6">
            <w:pPr>
              <w:jc w:val="cente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proofErr w:type="gramStart"/>
            <w:r w:rsidRPr="005A2622">
              <w:rPr>
                <w:rFonts w:eastAsiaTheme="minorHAnsi"/>
                <w:lang w:eastAsia="en-US"/>
              </w:rPr>
              <w:t>безвозмездные  поступления</w:t>
            </w:r>
            <w:proofErr w:type="gramEnd"/>
            <w:r w:rsidRPr="005A2622">
              <w:rPr>
                <w:rFonts w:eastAsiaTheme="minorHAnsi"/>
                <w:lang w:eastAsia="en-US"/>
              </w:rPr>
              <w:t xml:space="preserve"> от других</w:t>
            </w:r>
          </w:p>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бюджетов бюджетной системы Российской Федерации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дотации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субсидии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субвенции</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r w:rsidR="00B41C2F" w:rsidRPr="005A2622" w:rsidTr="007756E6">
        <w:trPr>
          <w:trHeight w:val="404"/>
          <w:tblCellSpacing w:w="5" w:type="nil"/>
        </w:trPr>
        <w:tc>
          <w:tcPr>
            <w:tcW w:w="6095" w:type="dxa"/>
            <w:tcMar>
              <w:top w:w="0" w:type="dxa"/>
              <w:left w:w="57" w:type="dxa"/>
              <w:bottom w:w="0" w:type="dxa"/>
              <w:right w:w="57" w:type="dxa"/>
            </w:tcMar>
          </w:tcPr>
          <w:p w:rsidR="00B41C2F" w:rsidRPr="005A2622" w:rsidRDefault="00B41C2F" w:rsidP="007756E6">
            <w:pPr>
              <w:widowControl w:val="0"/>
              <w:autoSpaceDE w:val="0"/>
              <w:autoSpaceDN w:val="0"/>
              <w:adjustRightInd w:val="0"/>
              <w:rPr>
                <w:rFonts w:eastAsiaTheme="minorHAnsi"/>
                <w:lang w:eastAsia="en-US"/>
              </w:rPr>
            </w:pPr>
            <w:r w:rsidRPr="005A2622">
              <w:rPr>
                <w:rFonts w:eastAsiaTheme="minorHAnsi"/>
                <w:lang w:eastAsia="en-US"/>
              </w:rPr>
              <w:t>иные межбюджетные трансферты</w:t>
            </w: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276"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c>
          <w:tcPr>
            <w:tcW w:w="1134" w:type="dxa"/>
            <w:tcMar>
              <w:top w:w="0" w:type="dxa"/>
              <w:left w:w="57" w:type="dxa"/>
              <w:bottom w:w="0" w:type="dxa"/>
              <w:right w:w="57" w:type="dxa"/>
            </w:tcMar>
          </w:tcPr>
          <w:p w:rsidR="00B41C2F" w:rsidRPr="005A2622" w:rsidRDefault="00B41C2F" w:rsidP="007756E6">
            <w:pPr>
              <w:widowControl w:val="0"/>
              <w:autoSpaceDE w:val="0"/>
              <w:autoSpaceDN w:val="0"/>
              <w:adjustRightInd w:val="0"/>
              <w:jc w:val="center"/>
              <w:rPr>
                <w:rFonts w:eastAsiaTheme="minorHAnsi"/>
                <w:lang w:eastAsia="en-US"/>
              </w:rPr>
            </w:pPr>
          </w:p>
        </w:tc>
      </w:tr>
    </w:tbl>
    <w:p w:rsidR="00B41C2F" w:rsidRDefault="00B41C2F" w:rsidP="00B41C2F">
      <w:pPr>
        <w:widowControl w:val="0"/>
        <w:autoSpaceDE w:val="0"/>
        <w:autoSpaceDN w:val="0"/>
        <w:adjustRightInd w:val="0"/>
        <w:jc w:val="right"/>
        <w:rPr>
          <w:rFonts w:eastAsiaTheme="minorHAnsi"/>
          <w:lang w:eastAsia="en-US"/>
        </w:rPr>
      </w:pPr>
    </w:p>
    <w:p w:rsidR="00B41C2F" w:rsidRDefault="00B41C2F" w:rsidP="00B41C2F">
      <w:pPr>
        <w:widowControl w:val="0"/>
        <w:autoSpaceDE w:val="0"/>
        <w:autoSpaceDN w:val="0"/>
        <w:adjustRightInd w:val="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3</w:t>
      </w:r>
      <w:r w:rsidRPr="005A2622">
        <w:rPr>
          <w:rFonts w:eastAsiaTheme="minorHAnsi"/>
          <w:lang w:eastAsia="en-US"/>
        </w:rPr>
        <w:t xml:space="preserve"> к постановлению администрации</w:t>
      </w:r>
    </w:p>
    <w:p w:rsidR="00B41C2F" w:rsidRPr="005A2622" w:rsidRDefault="00B41C2F" w:rsidP="00B41C2F">
      <w:pPr>
        <w:widowControl w:val="0"/>
        <w:autoSpaceDE w:val="0"/>
        <w:autoSpaceDN w:val="0"/>
        <w:adjustRightInd w:val="0"/>
        <w:jc w:val="right"/>
        <w:rPr>
          <w:rFonts w:eastAsiaTheme="minorHAnsi"/>
          <w:lang w:eastAsia="en-US"/>
        </w:rPr>
      </w:pPr>
      <w:r w:rsidRPr="005A2622">
        <w:rPr>
          <w:rFonts w:eastAsiaTheme="minorHAnsi"/>
          <w:lang w:eastAsia="en-US"/>
        </w:rPr>
        <w:t xml:space="preserve"> </w:t>
      </w:r>
      <w:r>
        <w:rPr>
          <w:rFonts w:eastAsiaTheme="minorHAnsi"/>
          <w:lang w:eastAsia="en-US"/>
        </w:rPr>
        <w:t xml:space="preserve">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widowControl w:val="0"/>
        <w:autoSpaceDE w:val="0"/>
        <w:autoSpaceDN w:val="0"/>
        <w:adjustRightInd w:val="0"/>
        <w:jc w:val="center"/>
        <w:rPr>
          <w:rFonts w:eastAsiaTheme="minorHAnsi"/>
          <w:lang w:eastAsia="en-US"/>
        </w:rPr>
      </w:pP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Распределение объемов бюджетных ассигнований</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по главным распорядителям средств бюджета</w:t>
      </w:r>
    </w:p>
    <w:p w:rsidR="00B41C2F"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jc w:val="center"/>
        <w:rPr>
          <w:rFonts w:eastAsiaTheme="minorHAnsi"/>
          <w:lang w:eastAsia="en-US"/>
        </w:rPr>
      </w:pPr>
      <w:r>
        <w:rPr>
          <w:rFonts w:eastAsiaTheme="minorHAnsi"/>
          <w:lang w:eastAsia="en-US"/>
        </w:rPr>
        <w:t>н</w:t>
      </w:r>
      <w:r w:rsidRPr="005A2622">
        <w:rPr>
          <w:rFonts w:eastAsiaTheme="minorHAnsi"/>
          <w:lang w:eastAsia="en-US"/>
        </w:rPr>
        <w:t>а ________год и плановый период _______ и ______годов</w:t>
      </w:r>
    </w:p>
    <w:p w:rsidR="00B41C2F" w:rsidRPr="005A2622" w:rsidRDefault="00B41C2F" w:rsidP="00B41C2F">
      <w:pPr>
        <w:widowControl w:val="0"/>
        <w:autoSpaceDE w:val="0"/>
        <w:autoSpaceDN w:val="0"/>
        <w:adjustRightInd w:val="0"/>
        <w:jc w:val="right"/>
        <w:rPr>
          <w:rFonts w:eastAsiaTheme="minorEastAsia"/>
        </w:rPr>
      </w:pPr>
    </w:p>
    <w:p w:rsidR="00B41C2F" w:rsidRPr="005A2622" w:rsidRDefault="00B41C2F" w:rsidP="00B41C2F">
      <w:pPr>
        <w:widowControl w:val="0"/>
        <w:autoSpaceDE w:val="0"/>
        <w:autoSpaceDN w:val="0"/>
        <w:adjustRightInd w:val="0"/>
        <w:jc w:val="right"/>
        <w:rPr>
          <w:rFonts w:eastAsiaTheme="minorEastAsia"/>
        </w:rPr>
      </w:pPr>
      <w:r w:rsidRPr="005A2622">
        <w:rPr>
          <w:rFonts w:eastAsiaTheme="minorEastAsia"/>
        </w:rPr>
        <w:t>(тыс. рублей)</w:t>
      </w:r>
    </w:p>
    <w:tbl>
      <w:tblPr>
        <w:tblW w:w="4754" w:type="pct"/>
        <w:tblCellSpacing w:w="5" w:type="nil"/>
        <w:tblInd w:w="182" w:type="dxa"/>
        <w:tblCellMar>
          <w:top w:w="75" w:type="dxa"/>
          <w:left w:w="40" w:type="dxa"/>
          <w:bottom w:w="75" w:type="dxa"/>
          <w:right w:w="40" w:type="dxa"/>
        </w:tblCellMar>
        <w:tblLook w:val="0000" w:firstRow="0" w:lastRow="0" w:firstColumn="0" w:lastColumn="0" w:noHBand="0" w:noVBand="0"/>
      </w:tblPr>
      <w:tblGrid>
        <w:gridCol w:w="2151"/>
        <w:gridCol w:w="1739"/>
        <w:gridCol w:w="407"/>
        <w:gridCol w:w="403"/>
        <w:gridCol w:w="548"/>
        <w:gridCol w:w="383"/>
        <w:gridCol w:w="1357"/>
        <w:gridCol w:w="1254"/>
        <w:gridCol w:w="1537"/>
      </w:tblGrid>
      <w:tr w:rsidR="00B41C2F" w:rsidRPr="005A2622" w:rsidTr="007756E6">
        <w:trPr>
          <w:trHeight w:val="400"/>
          <w:tblCellSpacing w:w="5" w:type="nil"/>
        </w:trPr>
        <w:tc>
          <w:tcPr>
            <w:tcW w:w="1100"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Наименование</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889"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Код</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208"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РЗ</w:t>
            </w:r>
          </w:p>
        </w:tc>
        <w:tc>
          <w:tcPr>
            <w:tcW w:w="206"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ПР</w:t>
            </w:r>
          </w:p>
        </w:tc>
        <w:tc>
          <w:tcPr>
            <w:tcW w:w="280"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ЦСР</w:t>
            </w:r>
          </w:p>
        </w:tc>
        <w:tc>
          <w:tcPr>
            <w:tcW w:w="196"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ВР</w:t>
            </w:r>
          </w:p>
        </w:tc>
        <w:tc>
          <w:tcPr>
            <w:tcW w:w="2123" w:type="pct"/>
            <w:gridSpan w:val="3"/>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Сумма</w:t>
            </w:r>
          </w:p>
        </w:tc>
      </w:tr>
      <w:tr w:rsidR="00B41C2F" w:rsidRPr="005A2622" w:rsidTr="007756E6">
        <w:trPr>
          <w:trHeight w:val="800"/>
          <w:tblCellSpacing w:w="5" w:type="nil"/>
        </w:trPr>
        <w:tc>
          <w:tcPr>
            <w:tcW w:w="1100"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889"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08"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06"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80"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196"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694"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Очередной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финансовый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tc>
        <w:tc>
          <w:tcPr>
            <w:tcW w:w="641"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c>
          <w:tcPr>
            <w:tcW w:w="788"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Второй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r>
      <w:tr w:rsidR="00B41C2F" w:rsidRPr="005A2622" w:rsidTr="007756E6">
        <w:trPr>
          <w:tblCellSpacing w:w="5" w:type="nil"/>
        </w:trPr>
        <w:tc>
          <w:tcPr>
            <w:tcW w:w="110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889"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0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0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19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9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41"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78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110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889"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0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0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19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41"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78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110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889"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0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0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19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41"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788"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r>
    </w:tbl>
    <w:p w:rsidR="00B41C2F" w:rsidRPr="005A2622" w:rsidRDefault="00B41C2F" w:rsidP="00B41C2F">
      <w:pPr>
        <w:widowControl w:val="0"/>
        <w:autoSpaceDE w:val="0"/>
        <w:autoSpaceDN w:val="0"/>
        <w:adjustRightInd w:val="0"/>
        <w:jc w:val="right"/>
        <w:rPr>
          <w:rFonts w:eastAsiaTheme="minorEastAsia"/>
        </w:rPr>
      </w:pPr>
    </w:p>
    <w:p w:rsidR="00B41C2F" w:rsidRPr="005A2622" w:rsidRDefault="00B41C2F" w:rsidP="00B41C2F">
      <w:pPr>
        <w:widowControl w:val="0"/>
        <w:autoSpaceDE w:val="0"/>
        <w:autoSpaceDN w:val="0"/>
        <w:adjustRightInd w:val="0"/>
        <w:jc w:val="right"/>
        <w:outlineLvl w:val="1"/>
        <w:rPr>
          <w:rFonts w:eastAsiaTheme="minorHAnsi"/>
          <w:lang w:eastAsia="en-US"/>
        </w:rPr>
      </w:pPr>
    </w:p>
    <w:p w:rsidR="00B41C2F" w:rsidRPr="005A2622" w:rsidRDefault="00B41C2F" w:rsidP="00B41C2F">
      <w:pPr>
        <w:pStyle w:val="a3"/>
        <w:ind w:left="0"/>
        <w:jc w:val="center"/>
      </w:pPr>
    </w:p>
    <w:p w:rsidR="00B41C2F" w:rsidRPr="005A2622" w:rsidRDefault="00B41C2F" w:rsidP="00B41C2F">
      <w:pPr>
        <w:pStyle w:val="a3"/>
        <w:ind w:left="0"/>
        <w:jc w:val="center"/>
      </w:pPr>
    </w:p>
    <w:p w:rsidR="00B41C2F" w:rsidRDefault="00B41C2F" w:rsidP="00B41C2F">
      <w:pPr>
        <w:widowControl w:val="0"/>
        <w:autoSpaceDE w:val="0"/>
        <w:autoSpaceDN w:val="0"/>
        <w:adjustRightInd w:val="0"/>
        <w:jc w:val="right"/>
        <w:outlineLvl w:val="2"/>
        <w:rPr>
          <w:rFonts w:eastAsiaTheme="minorHAnsi"/>
          <w:lang w:eastAsia="en-US"/>
        </w:rPr>
      </w:pPr>
    </w:p>
    <w:p w:rsidR="00B41C2F" w:rsidRDefault="00B41C2F" w:rsidP="00B41C2F">
      <w:pPr>
        <w:widowControl w:val="0"/>
        <w:autoSpaceDE w:val="0"/>
        <w:autoSpaceDN w:val="0"/>
        <w:adjustRightInd w:val="0"/>
        <w:jc w:val="right"/>
        <w:outlineLvl w:val="2"/>
        <w:rPr>
          <w:rFonts w:eastAsiaTheme="minorHAnsi"/>
          <w:lang w:eastAsia="en-US"/>
        </w:rPr>
      </w:pPr>
      <w:r w:rsidRPr="005A2622">
        <w:rPr>
          <w:rFonts w:eastAsiaTheme="minorHAnsi"/>
          <w:lang w:eastAsia="en-US"/>
        </w:rPr>
        <w:t xml:space="preserve">Приложение </w:t>
      </w:r>
      <w:r>
        <w:rPr>
          <w:rFonts w:eastAsiaTheme="minorHAnsi"/>
          <w:lang w:eastAsia="en-US"/>
        </w:rPr>
        <w:t>4</w:t>
      </w:r>
      <w:r w:rsidRPr="005A2622">
        <w:rPr>
          <w:rFonts w:eastAsiaTheme="minorHAnsi"/>
          <w:lang w:eastAsia="en-US"/>
        </w:rPr>
        <w:t xml:space="preserve"> к постановлению администрации </w:t>
      </w:r>
    </w:p>
    <w:p w:rsidR="00B41C2F" w:rsidRPr="005A2622" w:rsidRDefault="00B41C2F" w:rsidP="00B41C2F">
      <w:pPr>
        <w:widowControl w:val="0"/>
        <w:autoSpaceDE w:val="0"/>
        <w:autoSpaceDN w:val="0"/>
        <w:adjustRightInd w:val="0"/>
        <w:jc w:val="right"/>
        <w:outlineLvl w:val="2"/>
        <w:rPr>
          <w:rFonts w:eastAsiaTheme="minorHAnsi"/>
          <w:lang w:eastAsia="en-US"/>
        </w:rPr>
      </w:pPr>
      <w:r>
        <w:rPr>
          <w:rFonts w:eastAsiaTheme="minorHAnsi"/>
          <w:lang w:eastAsia="en-US"/>
        </w:rPr>
        <w:t xml:space="preserve">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widowControl w:val="0"/>
        <w:autoSpaceDE w:val="0"/>
        <w:autoSpaceDN w:val="0"/>
        <w:adjustRightInd w:val="0"/>
        <w:jc w:val="right"/>
        <w:outlineLvl w:val="2"/>
        <w:rPr>
          <w:rFonts w:eastAsiaTheme="minorHAnsi"/>
          <w:lang w:eastAsia="en-US"/>
        </w:rPr>
      </w:pP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Распределение объемов бюджетных ассигнований</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по разделам (подразделам) классификации расходов бюджета</w:t>
      </w:r>
    </w:p>
    <w:p w:rsidR="00B41C2F"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на ________год и плановый период _______ и ______годов</w:t>
      </w:r>
    </w:p>
    <w:p w:rsidR="00B41C2F" w:rsidRPr="005A2622" w:rsidRDefault="00B41C2F" w:rsidP="00B41C2F">
      <w:pPr>
        <w:widowControl w:val="0"/>
        <w:autoSpaceDE w:val="0"/>
        <w:autoSpaceDN w:val="0"/>
        <w:adjustRightInd w:val="0"/>
        <w:jc w:val="right"/>
        <w:rPr>
          <w:rFonts w:eastAsiaTheme="minorEastAsia"/>
        </w:rPr>
      </w:pPr>
    </w:p>
    <w:p w:rsidR="00B41C2F" w:rsidRPr="005A2622" w:rsidRDefault="00B41C2F" w:rsidP="00B41C2F">
      <w:pPr>
        <w:widowControl w:val="0"/>
        <w:autoSpaceDE w:val="0"/>
        <w:autoSpaceDN w:val="0"/>
        <w:adjustRightInd w:val="0"/>
        <w:jc w:val="right"/>
        <w:rPr>
          <w:rFonts w:eastAsiaTheme="minorEastAsia"/>
        </w:rPr>
      </w:pPr>
      <w:r w:rsidRPr="005A2622">
        <w:rPr>
          <w:rFonts w:eastAsiaTheme="minorEastAsia"/>
        </w:rPr>
        <w:t>(тыс. рублей)</w:t>
      </w:r>
    </w:p>
    <w:tbl>
      <w:tblPr>
        <w:tblW w:w="4754" w:type="pct"/>
        <w:tblCellSpacing w:w="5" w:type="nil"/>
        <w:tblInd w:w="182" w:type="dxa"/>
        <w:tblCellMar>
          <w:top w:w="75" w:type="dxa"/>
          <w:left w:w="40" w:type="dxa"/>
          <w:bottom w:w="75" w:type="dxa"/>
          <w:right w:w="40" w:type="dxa"/>
        </w:tblCellMar>
        <w:tblLook w:val="0000" w:firstRow="0" w:lastRow="0" w:firstColumn="0" w:lastColumn="0" w:noHBand="0" w:noVBand="0"/>
      </w:tblPr>
      <w:tblGrid>
        <w:gridCol w:w="1630"/>
        <w:gridCol w:w="1812"/>
        <w:gridCol w:w="478"/>
        <w:gridCol w:w="477"/>
        <w:gridCol w:w="1359"/>
        <w:gridCol w:w="1330"/>
        <w:gridCol w:w="2693"/>
      </w:tblGrid>
      <w:tr w:rsidR="00B41C2F" w:rsidRPr="005A2622" w:rsidTr="007756E6">
        <w:trPr>
          <w:trHeight w:val="400"/>
          <w:tblCellSpacing w:w="5" w:type="nil"/>
        </w:trPr>
        <w:tc>
          <w:tcPr>
            <w:tcW w:w="833"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Наименование</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926"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Код</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главного</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распорядителя</w:t>
            </w:r>
          </w:p>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бюджетных средств</w:t>
            </w:r>
          </w:p>
        </w:tc>
        <w:tc>
          <w:tcPr>
            <w:tcW w:w="244"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РЗ</w:t>
            </w:r>
          </w:p>
        </w:tc>
        <w:tc>
          <w:tcPr>
            <w:tcW w:w="244" w:type="pct"/>
            <w:vMerge w:val="restart"/>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ПР</w:t>
            </w:r>
          </w:p>
        </w:tc>
        <w:tc>
          <w:tcPr>
            <w:tcW w:w="2752" w:type="pct"/>
            <w:gridSpan w:val="3"/>
            <w:tcBorders>
              <w:top w:val="single" w:sz="8" w:space="0" w:color="auto"/>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r w:rsidRPr="005A2622">
              <w:rPr>
                <w:rFonts w:ascii="Times New Roman CYR" w:eastAsiaTheme="minorHAnsi" w:hAnsi="Times New Roman CYR" w:cs="Courier New"/>
                <w:lang w:eastAsia="en-US"/>
              </w:rPr>
              <w:t>Сумма</w:t>
            </w:r>
          </w:p>
        </w:tc>
      </w:tr>
      <w:tr w:rsidR="00B41C2F" w:rsidRPr="005A2622" w:rsidTr="007756E6">
        <w:trPr>
          <w:trHeight w:val="800"/>
          <w:tblCellSpacing w:w="5" w:type="nil"/>
        </w:trPr>
        <w:tc>
          <w:tcPr>
            <w:tcW w:w="833"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926"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44"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244" w:type="pct"/>
            <w:vMerge/>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ascii="Times New Roman CYR" w:eastAsiaTheme="minorHAnsi" w:hAnsi="Times New Roman CYR" w:cs="Calibri"/>
                <w:lang w:eastAsia="en-US"/>
              </w:rPr>
            </w:pPr>
          </w:p>
        </w:tc>
        <w:tc>
          <w:tcPr>
            <w:tcW w:w="695"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Очередной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финансовый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tc>
        <w:tc>
          <w:tcPr>
            <w:tcW w:w="680"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Первый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c>
          <w:tcPr>
            <w:tcW w:w="1376" w:type="pct"/>
            <w:tcBorders>
              <w:left w:val="single" w:sz="8" w:space="0" w:color="auto"/>
              <w:bottom w:val="single" w:sz="8" w:space="0" w:color="auto"/>
              <w:right w:val="single" w:sz="8" w:space="0" w:color="auto"/>
            </w:tcBorders>
            <w:vAlign w:val="center"/>
          </w:tcPr>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Второй</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год</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планового</w:t>
            </w:r>
          </w:p>
          <w:p w:rsidR="00B41C2F" w:rsidRPr="005A2622" w:rsidRDefault="00B41C2F" w:rsidP="007756E6">
            <w:pPr>
              <w:widowControl w:val="0"/>
              <w:autoSpaceDE w:val="0"/>
              <w:autoSpaceDN w:val="0"/>
              <w:adjustRightInd w:val="0"/>
              <w:jc w:val="center"/>
              <w:rPr>
                <w:rFonts w:eastAsiaTheme="minorHAnsi"/>
                <w:lang w:eastAsia="en-US"/>
              </w:rPr>
            </w:pPr>
            <w:r w:rsidRPr="005A2622">
              <w:rPr>
                <w:rFonts w:eastAsiaTheme="minorHAnsi"/>
                <w:lang w:eastAsia="en-US"/>
              </w:rPr>
              <w:t>периода</w:t>
            </w:r>
          </w:p>
        </w:tc>
      </w:tr>
      <w:tr w:rsidR="00B41C2F" w:rsidRPr="005A2622" w:rsidTr="007756E6">
        <w:trPr>
          <w:tblCellSpacing w:w="5" w:type="nil"/>
        </w:trPr>
        <w:tc>
          <w:tcPr>
            <w:tcW w:w="833"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92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95"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137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833"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92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5"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6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c>
          <w:tcPr>
            <w:tcW w:w="137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jc w:val="center"/>
              <w:rPr>
                <w:rFonts w:ascii="Times New Roman CYR" w:eastAsiaTheme="minorHAnsi" w:hAnsi="Times New Roman CYR" w:cs="Courier New"/>
                <w:lang w:eastAsia="en-US"/>
              </w:rPr>
            </w:pPr>
          </w:p>
        </w:tc>
      </w:tr>
      <w:tr w:rsidR="00B41C2F" w:rsidRPr="005A2622" w:rsidTr="007756E6">
        <w:trPr>
          <w:tblCellSpacing w:w="5" w:type="nil"/>
        </w:trPr>
        <w:tc>
          <w:tcPr>
            <w:tcW w:w="833"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92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244"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95"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680"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c>
          <w:tcPr>
            <w:tcW w:w="1376" w:type="pct"/>
            <w:tcBorders>
              <w:left w:val="single" w:sz="8" w:space="0" w:color="auto"/>
              <w:bottom w:val="single" w:sz="8" w:space="0" w:color="auto"/>
              <w:right w:val="single" w:sz="8" w:space="0" w:color="auto"/>
            </w:tcBorders>
          </w:tcPr>
          <w:p w:rsidR="00B41C2F" w:rsidRPr="005A2622" w:rsidRDefault="00B41C2F" w:rsidP="007756E6">
            <w:pPr>
              <w:widowControl w:val="0"/>
              <w:autoSpaceDE w:val="0"/>
              <w:autoSpaceDN w:val="0"/>
              <w:adjustRightInd w:val="0"/>
              <w:rPr>
                <w:rFonts w:ascii="Times New Roman CYR" w:eastAsiaTheme="minorHAnsi" w:hAnsi="Times New Roman CYR" w:cs="Courier New"/>
                <w:lang w:eastAsia="en-US"/>
              </w:rPr>
            </w:pPr>
          </w:p>
        </w:tc>
      </w:tr>
    </w:tbl>
    <w:p w:rsidR="00B41C2F" w:rsidRPr="005A2622" w:rsidRDefault="00B41C2F" w:rsidP="00B41C2F">
      <w:pPr>
        <w:widowControl w:val="0"/>
        <w:autoSpaceDE w:val="0"/>
        <w:autoSpaceDN w:val="0"/>
        <w:adjustRightInd w:val="0"/>
        <w:jc w:val="right"/>
        <w:outlineLvl w:val="2"/>
        <w:rPr>
          <w:rFonts w:eastAsiaTheme="minorHAnsi"/>
          <w:lang w:eastAsia="en-US"/>
        </w:rPr>
      </w:pPr>
    </w:p>
    <w:p w:rsidR="00B41C2F" w:rsidRPr="005A2622" w:rsidRDefault="00B41C2F" w:rsidP="00B41C2F">
      <w:pPr>
        <w:pStyle w:val="a3"/>
        <w:ind w:left="0"/>
        <w:jc w:val="right"/>
      </w:pPr>
    </w:p>
    <w:p w:rsidR="00B41C2F" w:rsidRDefault="00B41C2F" w:rsidP="00B41C2F">
      <w:pPr>
        <w:pStyle w:val="a3"/>
        <w:ind w:left="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5</w:t>
      </w:r>
      <w:r w:rsidRPr="005A2622">
        <w:rPr>
          <w:rFonts w:eastAsiaTheme="minorHAnsi"/>
          <w:lang w:eastAsia="en-US"/>
        </w:rPr>
        <w:t xml:space="preserve"> к постановлению администрации</w:t>
      </w:r>
    </w:p>
    <w:p w:rsidR="00B41C2F" w:rsidRPr="005A2622" w:rsidRDefault="00B41C2F" w:rsidP="00B41C2F">
      <w:pPr>
        <w:pStyle w:val="a3"/>
        <w:ind w:left="0"/>
        <w:jc w:val="right"/>
        <w:rPr>
          <w:rFonts w:eastAsiaTheme="minorHAnsi"/>
          <w:lang w:eastAsia="en-US"/>
        </w:rPr>
      </w:pPr>
      <w:r>
        <w:rPr>
          <w:rFonts w:eastAsiaTheme="minorHAnsi"/>
          <w:lang w:eastAsia="en-US"/>
        </w:rPr>
        <w:t xml:space="preserve"> 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Pr="005A2622" w:rsidRDefault="00B41C2F" w:rsidP="00B41C2F">
      <w:pPr>
        <w:pStyle w:val="a3"/>
        <w:ind w:left="0"/>
        <w:jc w:val="right"/>
      </w:pPr>
    </w:p>
    <w:p w:rsidR="00B41C2F" w:rsidRPr="005A2622" w:rsidRDefault="00B41C2F" w:rsidP="00B41C2F">
      <w:pPr>
        <w:pStyle w:val="a3"/>
        <w:ind w:left="0"/>
        <w:jc w:val="center"/>
      </w:pPr>
      <w:r w:rsidRPr="005A2622">
        <w:t>Программа муниципальных заимствований сельского поселения «</w:t>
      </w:r>
      <w:r>
        <w:t>Яснэг</w:t>
      </w:r>
      <w:r w:rsidRPr="005A2622">
        <w:t xml:space="preserve">»  </w:t>
      </w:r>
    </w:p>
    <w:p w:rsidR="00B41C2F" w:rsidRPr="005A2622" w:rsidRDefault="00B41C2F" w:rsidP="00B41C2F">
      <w:pPr>
        <w:widowControl w:val="0"/>
        <w:autoSpaceDE w:val="0"/>
        <w:autoSpaceDN w:val="0"/>
        <w:adjustRightInd w:val="0"/>
        <w:jc w:val="center"/>
        <w:rPr>
          <w:rFonts w:eastAsiaTheme="minorHAnsi"/>
          <w:lang w:eastAsia="en-US"/>
        </w:rPr>
      </w:pPr>
      <w:r w:rsidRPr="005A2622">
        <w:rPr>
          <w:rFonts w:eastAsiaTheme="minorHAnsi"/>
          <w:lang w:eastAsia="en-US"/>
        </w:rPr>
        <w:t>на ________год и плановый период _______ и ______годов</w:t>
      </w:r>
    </w:p>
    <w:p w:rsidR="00B41C2F" w:rsidRDefault="00B41C2F" w:rsidP="00B41C2F">
      <w:pPr>
        <w:pStyle w:val="2"/>
        <w:ind w:left="1701" w:right="-709" w:hanging="1701"/>
        <w:rPr>
          <w:b/>
          <w:sz w:val="24"/>
          <w:szCs w:val="24"/>
        </w:rPr>
      </w:pPr>
    </w:p>
    <w:p w:rsidR="00B41C2F" w:rsidRPr="009B5B56" w:rsidRDefault="00B41C2F" w:rsidP="00B41C2F">
      <w:pPr>
        <w:ind w:left="1701" w:right="-709" w:hanging="1701"/>
        <w:jc w:val="center"/>
        <w:rPr>
          <w:b/>
        </w:rPr>
      </w:pPr>
    </w:p>
    <w:p w:rsidR="00B41C2F" w:rsidRPr="00D01AA9" w:rsidRDefault="00B41C2F" w:rsidP="00B41C2F">
      <w:pPr>
        <w:pStyle w:val="21"/>
        <w:jc w:val="right"/>
        <w:rPr>
          <w:sz w:val="24"/>
          <w:szCs w:val="24"/>
        </w:rPr>
      </w:pPr>
      <w:proofErr w:type="spellStart"/>
      <w:r w:rsidRPr="00D01AA9">
        <w:rPr>
          <w:sz w:val="24"/>
          <w:szCs w:val="24"/>
        </w:rPr>
        <w:t>тыс.рублей</w:t>
      </w:r>
      <w:proofErr w:type="spell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45"/>
        <w:gridCol w:w="851"/>
        <w:gridCol w:w="850"/>
        <w:gridCol w:w="992"/>
        <w:gridCol w:w="1219"/>
        <w:gridCol w:w="913"/>
        <w:gridCol w:w="708"/>
        <w:gridCol w:w="567"/>
        <w:gridCol w:w="851"/>
      </w:tblGrid>
      <w:tr w:rsidR="00B41C2F" w:rsidRPr="00A72EC7" w:rsidTr="007756E6">
        <w:trPr>
          <w:trHeight w:val="70"/>
        </w:trPr>
        <w:tc>
          <w:tcPr>
            <w:tcW w:w="1985" w:type="dxa"/>
            <w:vMerge w:val="restart"/>
            <w:shd w:val="clear" w:color="auto" w:fill="auto"/>
          </w:tcPr>
          <w:p w:rsidR="00B41C2F" w:rsidRPr="00D01AA9" w:rsidRDefault="00B41C2F" w:rsidP="007756E6">
            <w:pPr>
              <w:pStyle w:val="21"/>
              <w:jc w:val="center"/>
              <w:rPr>
                <w:sz w:val="20"/>
              </w:rPr>
            </w:pPr>
            <w:r w:rsidRPr="00D01AA9">
              <w:rPr>
                <w:sz w:val="20"/>
              </w:rPr>
              <w:t>Вид долгового обязательства</w:t>
            </w:r>
          </w:p>
        </w:tc>
        <w:tc>
          <w:tcPr>
            <w:tcW w:w="2546" w:type="dxa"/>
            <w:gridSpan w:val="3"/>
            <w:shd w:val="clear" w:color="auto" w:fill="auto"/>
          </w:tcPr>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Очередной</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финансовый</w:t>
            </w:r>
          </w:p>
          <w:p w:rsidR="00B41C2F" w:rsidRPr="00D01AA9" w:rsidRDefault="00B41C2F" w:rsidP="007756E6">
            <w:pPr>
              <w:pStyle w:val="21"/>
              <w:jc w:val="center"/>
              <w:rPr>
                <w:sz w:val="20"/>
              </w:rPr>
            </w:pPr>
            <w:r w:rsidRPr="00D01AA9">
              <w:rPr>
                <w:rFonts w:eastAsiaTheme="minorHAnsi"/>
                <w:sz w:val="20"/>
                <w:lang w:eastAsia="en-US"/>
              </w:rPr>
              <w:t>год</w:t>
            </w:r>
          </w:p>
        </w:tc>
        <w:tc>
          <w:tcPr>
            <w:tcW w:w="3124" w:type="dxa"/>
            <w:gridSpan w:val="3"/>
          </w:tcPr>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Первый</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год</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планового</w:t>
            </w:r>
          </w:p>
          <w:p w:rsidR="00B41C2F" w:rsidRPr="00D01AA9" w:rsidRDefault="00B41C2F" w:rsidP="007756E6">
            <w:pPr>
              <w:pStyle w:val="21"/>
              <w:jc w:val="center"/>
              <w:rPr>
                <w:sz w:val="20"/>
              </w:rPr>
            </w:pPr>
            <w:r w:rsidRPr="00D01AA9">
              <w:rPr>
                <w:rFonts w:eastAsiaTheme="minorHAnsi"/>
                <w:sz w:val="20"/>
                <w:lang w:eastAsia="en-US"/>
              </w:rPr>
              <w:t>периода</w:t>
            </w:r>
          </w:p>
        </w:tc>
        <w:tc>
          <w:tcPr>
            <w:tcW w:w="2126" w:type="dxa"/>
            <w:gridSpan w:val="3"/>
          </w:tcPr>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Первый</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год</w:t>
            </w:r>
          </w:p>
          <w:p w:rsidR="00B41C2F" w:rsidRPr="00D01AA9" w:rsidRDefault="00B41C2F" w:rsidP="007756E6">
            <w:pPr>
              <w:widowControl w:val="0"/>
              <w:autoSpaceDE w:val="0"/>
              <w:autoSpaceDN w:val="0"/>
              <w:adjustRightInd w:val="0"/>
              <w:jc w:val="center"/>
              <w:rPr>
                <w:rFonts w:eastAsiaTheme="minorHAnsi"/>
                <w:sz w:val="20"/>
                <w:szCs w:val="20"/>
                <w:lang w:eastAsia="en-US"/>
              </w:rPr>
            </w:pPr>
            <w:r w:rsidRPr="00D01AA9">
              <w:rPr>
                <w:rFonts w:eastAsiaTheme="minorHAnsi"/>
                <w:sz w:val="20"/>
                <w:szCs w:val="20"/>
                <w:lang w:eastAsia="en-US"/>
              </w:rPr>
              <w:t>планового</w:t>
            </w:r>
          </w:p>
          <w:p w:rsidR="00B41C2F" w:rsidRPr="00D01AA9" w:rsidRDefault="00B41C2F" w:rsidP="007756E6">
            <w:pPr>
              <w:pStyle w:val="21"/>
              <w:jc w:val="center"/>
              <w:rPr>
                <w:sz w:val="20"/>
              </w:rPr>
            </w:pPr>
            <w:r w:rsidRPr="00D01AA9">
              <w:rPr>
                <w:rFonts w:eastAsiaTheme="minorHAnsi"/>
                <w:sz w:val="20"/>
                <w:lang w:eastAsia="en-US"/>
              </w:rPr>
              <w:t>периода</w:t>
            </w:r>
          </w:p>
        </w:tc>
      </w:tr>
      <w:tr w:rsidR="00B41C2F" w:rsidRPr="00A72EC7" w:rsidTr="007756E6">
        <w:trPr>
          <w:trHeight w:val="70"/>
        </w:trPr>
        <w:tc>
          <w:tcPr>
            <w:tcW w:w="1985" w:type="dxa"/>
            <w:vMerge/>
            <w:shd w:val="clear" w:color="auto" w:fill="auto"/>
          </w:tcPr>
          <w:p w:rsidR="00B41C2F" w:rsidRPr="00D01AA9" w:rsidRDefault="00B41C2F" w:rsidP="007756E6">
            <w:pPr>
              <w:pStyle w:val="21"/>
              <w:jc w:val="center"/>
              <w:rPr>
                <w:sz w:val="20"/>
              </w:rPr>
            </w:pPr>
          </w:p>
        </w:tc>
        <w:tc>
          <w:tcPr>
            <w:tcW w:w="845" w:type="dxa"/>
            <w:shd w:val="clear" w:color="auto" w:fill="auto"/>
          </w:tcPr>
          <w:p w:rsidR="00B41C2F" w:rsidRPr="00D01AA9" w:rsidRDefault="00B41C2F" w:rsidP="007756E6">
            <w:pPr>
              <w:pStyle w:val="21"/>
              <w:jc w:val="center"/>
              <w:rPr>
                <w:sz w:val="20"/>
              </w:rPr>
            </w:pPr>
            <w:r w:rsidRPr="00D01AA9">
              <w:rPr>
                <w:sz w:val="20"/>
              </w:rPr>
              <w:t>Объем привлечения</w:t>
            </w:r>
          </w:p>
        </w:tc>
        <w:tc>
          <w:tcPr>
            <w:tcW w:w="851" w:type="dxa"/>
          </w:tcPr>
          <w:p w:rsidR="00B41C2F" w:rsidRPr="00D01AA9" w:rsidRDefault="00B41C2F" w:rsidP="007756E6">
            <w:pPr>
              <w:pStyle w:val="21"/>
              <w:jc w:val="center"/>
              <w:rPr>
                <w:sz w:val="20"/>
              </w:rPr>
            </w:pPr>
            <w:r w:rsidRPr="00D01AA9">
              <w:rPr>
                <w:sz w:val="20"/>
              </w:rPr>
              <w:t>Объем погашения</w:t>
            </w:r>
          </w:p>
        </w:tc>
        <w:tc>
          <w:tcPr>
            <w:tcW w:w="850" w:type="dxa"/>
          </w:tcPr>
          <w:p w:rsidR="00B41C2F" w:rsidRPr="00D01AA9" w:rsidRDefault="00B41C2F" w:rsidP="007756E6">
            <w:pPr>
              <w:pStyle w:val="21"/>
              <w:jc w:val="center"/>
              <w:rPr>
                <w:sz w:val="20"/>
              </w:rPr>
            </w:pPr>
            <w:r w:rsidRPr="00D01AA9">
              <w:rPr>
                <w:sz w:val="20"/>
              </w:rPr>
              <w:t>Предельный срок погашения</w:t>
            </w:r>
          </w:p>
        </w:tc>
        <w:tc>
          <w:tcPr>
            <w:tcW w:w="992" w:type="dxa"/>
          </w:tcPr>
          <w:p w:rsidR="00B41C2F" w:rsidRPr="00D01AA9" w:rsidRDefault="00B41C2F" w:rsidP="007756E6">
            <w:pPr>
              <w:pStyle w:val="21"/>
              <w:jc w:val="center"/>
              <w:rPr>
                <w:sz w:val="20"/>
              </w:rPr>
            </w:pPr>
            <w:r w:rsidRPr="00D01AA9">
              <w:rPr>
                <w:sz w:val="20"/>
              </w:rPr>
              <w:t>Объем привлечения</w:t>
            </w:r>
          </w:p>
        </w:tc>
        <w:tc>
          <w:tcPr>
            <w:tcW w:w="1219" w:type="dxa"/>
          </w:tcPr>
          <w:p w:rsidR="00B41C2F" w:rsidRPr="00D01AA9" w:rsidRDefault="00B41C2F" w:rsidP="007756E6">
            <w:pPr>
              <w:pStyle w:val="21"/>
              <w:jc w:val="center"/>
              <w:rPr>
                <w:sz w:val="20"/>
              </w:rPr>
            </w:pPr>
            <w:r w:rsidRPr="00D01AA9">
              <w:rPr>
                <w:sz w:val="20"/>
              </w:rPr>
              <w:t>Объем погашения</w:t>
            </w:r>
          </w:p>
        </w:tc>
        <w:tc>
          <w:tcPr>
            <w:tcW w:w="913" w:type="dxa"/>
          </w:tcPr>
          <w:p w:rsidR="00B41C2F" w:rsidRPr="00D01AA9" w:rsidRDefault="00B41C2F" w:rsidP="007756E6">
            <w:pPr>
              <w:pStyle w:val="21"/>
              <w:jc w:val="center"/>
              <w:rPr>
                <w:sz w:val="20"/>
              </w:rPr>
            </w:pPr>
            <w:r w:rsidRPr="00D01AA9">
              <w:rPr>
                <w:sz w:val="20"/>
              </w:rPr>
              <w:t>Предельный срок погашения</w:t>
            </w:r>
          </w:p>
        </w:tc>
        <w:tc>
          <w:tcPr>
            <w:tcW w:w="708" w:type="dxa"/>
          </w:tcPr>
          <w:p w:rsidR="00B41C2F" w:rsidRPr="00D01AA9" w:rsidRDefault="00B41C2F" w:rsidP="007756E6">
            <w:pPr>
              <w:pStyle w:val="21"/>
              <w:jc w:val="center"/>
              <w:rPr>
                <w:sz w:val="20"/>
              </w:rPr>
            </w:pPr>
            <w:r w:rsidRPr="00D01AA9">
              <w:rPr>
                <w:sz w:val="20"/>
              </w:rPr>
              <w:t>Объем привлечения</w:t>
            </w:r>
          </w:p>
        </w:tc>
        <w:tc>
          <w:tcPr>
            <w:tcW w:w="567" w:type="dxa"/>
          </w:tcPr>
          <w:p w:rsidR="00B41C2F" w:rsidRPr="00D01AA9" w:rsidRDefault="00B41C2F" w:rsidP="007756E6">
            <w:pPr>
              <w:pStyle w:val="21"/>
              <w:jc w:val="center"/>
              <w:rPr>
                <w:sz w:val="20"/>
              </w:rPr>
            </w:pPr>
            <w:r w:rsidRPr="00D01AA9">
              <w:rPr>
                <w:sz w:val="20"/>
              </w:rPr>
              <w:t>Объем погашения</w:t>
            </w:r>
          </w:p>
        </w:tc>
        <w:tc>
          <w:tcPr>
            <w:tcW w:w="851" w:type="dxa"/>
          </w:tcPr>
          <w:p w:rsidR="00B41C2F" w:rsidRPr="00D01AA9" w:rsidRDefault="00B41C2F" w:rsidP="007756E6">
            <w:pPr>
              <w:pStyle w:val="21"/>
              <w:jc w:val="center"/>
              <w:rPr>
                <w:sz w:val="20"/>
              </w:rPr>
            </w:pPr>
            <w:r w:rsidRPr="00D01AA9">
              <w:rPr>
                <w:sz w:val="20"/>
              </w:rPr>
              <w:t>Предельный срок погашения</w:t>
            </w:r>
          </w:p>
        </w:tc>
      </w:tr>
      <w:tr w:rsidR="00B41C2F" w:rsidRPr="00836465" w:rsidTr="007756E6">
        <w:tc>
          <w:tcPr>
            <w:tcW w:w="1985" w:type="dxa"/>
            <w:shd w:val="clear" w:color="auto" w:fill="auto"/>
          </w:tcPr>
          <w:p w:rsidR="00B41C2F" w:rsidRPr="00D01AA9" w:rsidRDefault="00B41C2F" w:rsidP="007756E6">
            <w:pPr>
              <w:pStyle w:val="21"/>
              <w:rPr>
                <w:sz w:val="20"/>
              </w:rPr>
            </w:pPr>
            <w:r w:rsidRPr="00D01AA9">
              <w:rPr>
                <w:sz w:val="20"/>
              </w:rPr>
              <w:t>ВСЕГО</w:t>
            </w:r>
          </w:p>
          <w:p w:rsidR="00B41C2F" w:rsidRPr="00D01AA9" w:rsidRDefault="00B41C2F" w:rsidP="007756E6">
            <w:pPr>
              <w:pStyle w:val="21"/>
              <w:rPr>
                <w:sz w:val="20"/>
              </w:rPr>
            </w:pPr>
          </w:p>
        </w:tc>
        <w:tc>
          <w:tcPr>
            <w:tcW w:w="845" w:type="dxa"/>
            <w:shd w:val="clear" w:color="auto" w:fill="auto"/>
          </w:tcPr>
          <w:p w:rsidR="00B41C2F" w:rsidRPr="00D01AA9" w:rsidRDefault="00B41C2F" w:rsidP="007756E6">
            <w:pPr>
              <w:pStyle w:val="21"/>
              <w:ind w:left="1026" w:hanging="1134"/>
              <w:jc w:val="center"/>
              <w:rPr>
                <w:sz w:val="20"/>
              </w:rPr>
            </w:pPr>
          </w:p>
        </w:tc>
        <w:tc>
          <w:tcPr>
            <w:tcW w:w="851" w:type="dxa"/>
          </w:tcPr>
          <w:p w:rsidR="00B41C2F" w:rsidRPr="00D01AA9" w:rsidRDefault="00B41C2F" w:rsidP="007756E6">
            <w:pPr>
              <w:pStyle w:val="21"/>
              <w:ind w:left="1026" w:hanging="1134"/>
              <w:jc w:val="center"/>
              <w:rPr>
                <w:bCs/>
                <w:sz w:val="20"/>
              </w:rPr>
            </w:pPr>
          </w:p>
        </w:tc>
        <w:tc>
          <w:tcPr>
            <w:tcW w:w="850" w:type="dxa"/>
          </w:tcPr>
          <w:p w:rsidR="00B41C2F" w:rsidRPr="00D01AA9" w:rsidRDefault="00B41C2F" w:rsidP="007756E6">
            <w:pPr>
              <w:pStyle w:val="21"/>
              <w:ind w:left="1026" w:hanging="1134"/>
              <w:jc w:val="center"/>
              <w:rPr>
                <w:sz w:val="20"/>
              </w:rPr>
            </w:pPr>
          </w:p>
        </w:tc>
        <w:tc>
          <w:tcPr>
            <w:tcW w:w="992" w:type="dxa"/>
          </w:tcPr>
          <w:p w:rsidR="00B41C2F" w:rsidRPr="00D01AA9" w:rsidRDefault="00B41C2F" w:rsidP="007756E6">
            <w:pPr>
              <w:pStyle w:val="21"/>
              <w:ind w:left="1026" w:hanging="1134"/>
              <w:jc w:val="center"/>
              <w:rPr>
                <w:bCs/>
                <w:sz w:val="20"/>
              </w:rPr>
            </w:pPr>
          </w:p>
        </w:tc>
        <w:tc>
          <w:tcPr>
            <w:tcW w:w="1219" w:type="dxa"/>
          </w:tcPr>
          <w:p w:rsidR="00B41C2F" w:rsidRPr="00D01AA9" w:rsidRDefault="00B41C2F" w:rsidP="007756E6">
            <w:pPr>
              <w:pStyle w:val="21"/>
              <w:ind w:left="1026" w:hanging="1134"/>
              <w:jc w:val="center"/>
              <w:rPr>
                <w:bCs/>
                <w:sz w:val="20"/>
              </w:rPr>
            </w:pPr>
          </w:p>
        </w:tc>
        <w:tc>
          <w:tcPr>
            <w:tcW w:w="913" w:type="dxa"/>
          </w:tcPr>
          <w:p w:rsidR="00B41C2F" w:rsidRPr="00D01AA9" w:rsidRDefault="00B41C2F" w:rsidP="007756E6">
            <w:pPr>
              <w:pStyle w:val="21"/>
              <w:ind w:left="1026" w:hanging="1134"/>
              <w:jc w:val="center"/>
              <w:rPr>
                <w:sz w:val="20"/>
              </w:rPr>
            </w:pPr>
          </w:p>
        </w:tc>
        <w:tc>
          <w:tcPr>
            <w:tcW w:w="708" w:type="dxa"/>
          </w:tcPr>
          <w:p w:rsidR="00B41C2F" w:rsidRPr="00D01AA9" w:rsidRDefault="00B41C2F" w:rsidP="007756E6">
            <w:pPr>
              <w:pStyle w:val="21"/>
              <w:ind w:left="1026" w:hanging="1134"/>
              <w:jc w:val="center"/>
              <w:rPr>
                <w:sz w:val="20"/>
              </w:rPr>
            </w:pPr>
            <w:r w:rsidRPr="00D01AA9">
              <w:rPr>
                <w:sz w:val="20"/>
              </w:rPr>
              <w:t> </w:t>
            </w:r>
          </w:p>
        </w:tc>
        <w:tc>
          <w:tcPr>
            <w:tcW w:w="567" w:type="dxa"/>
          </w:tcPr>
          <w:p w:rsidR="00B41C2F" w:rsidRPr="00D01AA9" w:rsidRDefault="00B41C2F" w:rsidP="007756E6">
            <w:pPr>
              <w:pStyle w:val="21"/>
              <w:ind w:left="1026" w:hanging="1134"/>
              <w:jc w:val="center"/>
              <w:rPr>
                <w:sz w:val="20"/>
              </w:rPr>
            </w:pPr>
          </w:p>
        </w:tc>
        <w:tc>
          <w:tcPr>
            <w:tcW w:w="851" w:type="dxa"/>
          </w:tcPr>
          <w:p w:rsidR="00B41C2F" w:rsidRPr="00D01AA9" w:rsidRDefault="00B41C2F" w:rsidP="007756E6">
            <w:pPr>
              <w:pStyle w:val="21"/>
              <w:ind w:left="1026" w:hanging="1134"/>
              <w:jc w:val="center"/>
              <w:rPr>
                <w:sz w:val="20"/>
              </w:rPr>
            </w:pPr>
          </w:p>
        </w:tc>
      </w:tr>
      <w:tr w:rsidR="00B41C2F" w:rsidRPr="00836465" w:rsidTr="007756E6">
        <w:tc>
          <w:tcPr>
            <w:tcW w:w="1985" w:type="dxa"/>
            <w:shd w:val="clear" w:color="auto" w:fill="auto"/>
          </w:tcPr>
          <w:p w:rsidR="00B41C2F" w:rsidRPr="00D01AA9" w:rsidRDefault="00B41C2F" w:rsidP="007756E6">
            <w:pPr>
              <w:pStyle w:val="21"/>
              <w:rPr>
                <w:sz w:val="20"/>
              </w:rPr>
            </w:pPr>
            <w:r w:rsidRPr="00D01AA9">
              <w:rPr>
                <w:sz w:val="20"/>
              </w:rPr>
              <w:t>Кредиты, привлеченные муниципальным районом от кредитных организаций</w:t>
            </w:r>
          </w:p>
        </w:tc>
        <w:tc>
          <w:tcPr>
            <w:tcW w:w="845" w:type="dxa"/>
            <w:shd w:val="clear" w:color="auto" w:fill="auto"/>
          </w:tcPr>
          <w:p w:rsidR="00B41C2F" w:rsidRPr="00D01AA9" w:rsidRDefault="00B41C2F" w:rsidP="007756E6">
            <w:pPr>
              <w:pStyle w:val="21"/>
              <w:jc w:val="center"/>
              <w:rPr>
                <w:sz w:val="20"/>
              </w:rPr>
            </w:pPr>
          </w:p>
        </w:tc>
        <w:tc>
          <w:tcPr>
            <w:tcW w:w="851" w:type="dxa"/>
          </w:tcPr>
          <w:p w:rsidR="00B41C2F" w:rsidRPr="00D01AA9" w:rsidRDefault="00B41C2F" w:rsidP="007756E6">
            <w:pPr>
              <w:pStyle w:val="21"/>
              <w:jc w:val="center"/>
              <w:rPr>
                <w:sz w:val="20"/>
              </w:rPr>
            </w:pPr>
          </w:p>
        </w:tc>
        <w:tc>
          <w:tcPr>
            <w:tcW w:w="850" w:type="dxa"/>
          </w:tcPr>
          <w:p w:rsidR="00B41C2F" w:rsidRPr="00D01AA9" w:rsidRDefault="00B41C2F" w:rsidP="007756E6">
            <w:pPr>
              <w:pStyle w:val="21"/>
              <w:jc w:val="center"/>
              <w:rPr>
                <w:sz w:val="20"/>
              </w:rPr>
            </w:pPr>
          </w:p>
        </w:tc>
        <w:tc>
          <w:tcPr>
            <w:tcW w:w="992" w:type="dxa"/>
          </w:tcPr>
          <w:p w:rsidR="00B41C2F" w:rsidRPr="00D01AA9" w:rsidRDefault="00B41C2F" w:rsidP="007756E6">
            <w:pPr>
              <w:pStyle w:val="21"/>
              <w:jc w:val="center"/>
              <w:rPr>
                <w:sz w:val="20"/>
              </w:rPr>
            </w:pPr>
          </w:p>
        </w:tc>
        <w:tc>
          <w:tcPr>
            <w:tcW w:w="1219" w:type="dxa"/>
          </w:tcPr>
          <w:p w:rsidR="00B41C2F" w:rsidRPr="00D01AA9" w:rsidRDefault="00B41C2F" w:rsidP="007756E6">
            <w:pPr>
              <w:pStyle w:val="21"/>
              <w:jc w:val="center"/>
              <w:rPr>
                <w:sz w:val="20"/>
              </w:rPr>
            </w:pPr>
          </w:p>
        </w:tc>
        <w:tc>
          <w:tcPr>
            <w:tcW w:w="913" w:type="dxa"/>
          </w:tcPr>
          <w:p w:rsidR="00B41C2F" w:rsidRPr="00D01AA9" w:rsidRDefault="00B41C2F" w:rsidP="007756E6">
            <w:pPr>
              <w:pStyle w:val="21"/>
              <w:jc w:val="center"/>
              <w:rPr>
                <w:sz w:val="20"/>
              </w:rPr>
            </w:pPr>
          </w:p>
        </w:tc>
        <w:tc>
          <w:tcPr>
            <w:tcW w:w="708" w:type="dxa"/>
          </w:tcPr>
          <w:p w:rsidR="00B41C2F" w:rsidRPr="00D01AA9" w:rsidRDefault="00B41C2F" w:rsidP="007756E6">
            <w:pPr>
              <w:pStyle w:val="21"/>
              <w:rPr>
                <w:sz w:val="20"/>
              </w:rPr>
            </w:pPr>
          </w:p>
        </w:tc>
        <w:tc>
          <w:tcPr>
            <w:tcW w:w="567" w:type="dxa"/>
          </w:tcPr>
          <w:p w:rsidR="00B41C2F" w:rsidRPr="00D01AA9" w:rsidRDefault="00B41C2F" w:rsidP="007756E6">
            <w:pPr>
              <w:pStyle w:val="21"/>
              <w:jc w:val="center"/>
              <w:rPr>
                <w:sz w:val="20"/>
              </w:rPr>
            </w:pPr>
          </w:p>
          <w:p w:rsidR="00B41C2F" w:rsidRPr="00D01AA9" w:rsidRDefault="00B41C2F" w:rsidP="007756E6">
            <w:pPr>
              <w:pStyle w:val="21"/>
              <w:jc w:val="center"/>
              <w:rPr>
                <w:sz w:val="20"/>
              </w:rPr>
            </w:pPr>
          </w:p>
        </w:tc>
        <w:tc>
          <w:tcPr>
            <w:tcW w:w="851" w:type="dxa"/>
          </w:tcPr>
          <w:p w:rsidR="00B41C2F" w:rsidRPr="00D01AA9" w:rsidRDefault="00B41C2F" w:rsidP="007756E6">
            <w:pPr>
              <w:pStyle w:val="21"/>
              <w:jc w:val="center"/>
              <w:rPr>
                <w:sz w:val="20"/>
              </w:rPr>
            </w:pPr>
          </w:p>
        </w:tc>
      </w:tr>
      <w:tr w:rsidR="00B41C2F" w:rsidRPr="00836465" w:rsidTr="007756E6">
        <w:tc>
          <w:tcPr>
            <w:tcW w:w="1985" w:type="dxa"/>
            <w:shd w:val="clear" w:color="auto" w:fill="auto"/>
          </w:tcPr>
          <w:p w:rsidR="00B41C2F" w:rsidRPr="006C4111" w:rsidRDefault="00B41C2F" w:rsidP="007756E6">
            <w:pPr>
              <w:pStyle w:val="21"/>
              <w:rPr>
                <w:sz w:val="20"/>
              </w:rPr>
            </w:pPr>
            <w:r>
              <w:rPr>
                <w:sz w:val="20"/>
              </w:rPr>
              <w:t>Бюджетные кредиты, привлеченны</w:t>
            </w:r>
            <w:r w:rsidR="003D3359">
              <w:rPr>
                <w:sz w:val="20"/>
              </w:rPr>
              <w:t>е в бюджет муниципального образования</w:t>
            </w:r>
            <w:r>
              <w:rPr>
                <w:sz w:val="20"/>
              </w:rPr>
              <w:t xml:space="preserve"> из других бюджетов </w:t>
            </w:r>
            <w:r>
              <w:rPr>
                <w:sz w:val="20"/>
              </w:rPr>
              <w:lastRenderedPageBreak/>
              <w:t>бюджетной системы Российской Федерации</w:t>
            </w:r>
          </w:p>
        </w:tc>
        <w:tc>
          <w:tcPr>
            <w:tcW w:w="845" w:type="dxa"/>
            <w:shd w:val="clear" w:color="auto" w:fill="auto"/>
          </w:tcPr>
          <w:p w:rsidR="00B41C2F" w:rsidRPr="006C4111" w:rsidRDefault="00B41C2F" w:rsidP="007756E6">
            <w:pPr>
              <w:pStyle w:val="21"/>
              <w:jc w:val="center"/>
              <w:rPr>
                <w:sz w:val="20"/>
              </w:rPr>
            </w:pPr>
          </w:p>
        </w:tc>
        <w:tc>
          <w:tcPr>
            <w:tcW w:w="851" w:type="dxa"/>
          </w:tcPr>
          <w:p w:rsidR="00B41C2F" w:rsidRPr="006C4111" w:rsidRDefault="00B41C2F" w:rsidP="007756E6">
            <w:pPr>
              <w:pStyle w:val="21"/>
              <w:jc w:val="center"/>
              <w:rPr>
                <w:sz w:val="20"/>
              </w:rPr>
            </w:pPr>
          </w:p>
        </w:tc>
        <w:tc>
          <w:tcPr>
            <w:tcW w:w="850" w:type="dxa"/>
          </w:tcPr>
          <w:p w:rsidR="00B41C2F" w:rsidRPr="006C4111" w:rsidRDefault="00B41C2F" w:rsidP="007756E6">
            <w:pPr>
              <w:pStyle w:val="21"/>
              <w:jc w:val="center"/>
              <w:rPr>
                <w:sz w:val="20"/>
              </w:rPr>
            </w:pPr>
          </w:p>
        </w:tc>
        <w:tc>
          <w:tcPr>
            <w:tcW w:w="992" w:type="dxa"/>
          </w:tcPr>
          <w:p w:rsidR="00B41C2F" w:rsidRPr="006C4111" w:rsidRDefault="00B41C2F" w:rsidP="007756E6">
            <w:pPr>
              <w:pStyle w:val="21"/>
              <w:jc w:val="center"/>
              <w:rPr>
                <w:sz w:val="20"/>
              </w:rPr>
            </w:pPr>
          </w:p>
        </w:tc>
        <w:tc>
          <w:tcPr>
            <w:tcW w:w="1219" w:type="dxa"/>
          </w:tcPr>
          <w:p w:rsidR="00B41C2F" w:rsidRPr="006C4111" w:rsidRDefault="00B41C2F" w:rsidP="007756E6">
            <w:pPr>
              <w:pStyle w:val="21"/>
              <w:jc w:val="center"/>
              <w:rPr>
                <w:sz w:val="20"/>
              </w:rPr>
            </w:pPr>
          </w:p>
        </w:tc>
        <w:tc>
          <w:tcPr>
            <w:tcW w:w="913" w:type="dxa"/>
          </w:tcPr>
          <w:p w:rsidR="00B41C2F" w:rsidRPr="006C4111" w:rsidRDefault="00B41C2F" w:rsidP="007756E6">
            <w:pPr>
              <w:pStyle w:val="21"/>
              <w:jc w:val="center"/>
              <w:rPr>
                <w:sz w:val="20"/>
              </w:rPr>
            </w:pPr>
          </w:p>
        </w:tc>
        <w:tc>
          <w:tcPr>
            <w:tcW w:w="708" w:type="dxa"/>
          </w:tcPr>
          <w:p w:rsidR="00B41C2F" w:rsidRDefault="00B41C2F" w:rsidP="007756E6">
            <w:pPr>
              <w:pStyle w:val="21"/>
              <w:jc w:val="center"/>
              <w:rPr>
                <w:sz w:val="20"/>
              </w:rPr>
            </w:pPr>
          </w:p>
          <w:p w:rsidR="00B41C2F" w:rsidRPr="006C4111" w:rsidRDefault="00B41C2F" w:rsidP="007756E6">
            <w:pPr>
              <w:pStyle w:val="21"/>
              <w:jc w:val="center"/>
              <w:rPr>
                <w:sz w:val="20"/>
              </w:rPr>
            </w:pPr>
          </w:p>
        </w:tc>
        <w:tc>
          <w:tcPr>
            <w:tcW w:w="567" w:type="dxa"/>
          </w:tcPr>
          <w:p w:rsidR="00B41C2F" w:rsidRPr="006C4111" w:rsidRDefault="00B41C2F" w:rsidP="007756E6">
            <w:pPr>
              <w:pStyle w:val="21"/>
              <w:jc w:val="center"/>
              <w:rPr>
                <w:sz w:val="20"/>
              </w:rPr>
            </w:pPr>
          </w:p>
        </w:tc>
        <w:tc>
          <w:tcPr>
            <w:tcW w:w="851" w:type="dxa"/>
          </w:tcPr>
          <w:p w:rsidR="00B41C2F" w:rsidRPr="006C4111" w:rsidRDefault="00B41C2F" w:rsidP="007756E6">
            <w:pPr>
              <w:pStyle w:val="21"/>
              <w:jc w:val="center"/>
              <w:rPr>
                <w:sz w:val="20"/>
              </w:rPr>
            </w:pPr>
          </w:p>
        </w:tc>
      </w:tr>
    </w:tbl>
    <w:p w:rsidR="00B41C2F" w:rsidRDefault="00B41C2F" w:rsidP="00B41C2F">
      <w:pPr>
        <w:pStyle w:val="21"/>
        <w:rPr>
          <w:sz w:val="24"/>
          <w:szCs w:val="24"/>
        </w:rPr>
      </w:pPr>
      <w:r w:rsidRPr="00836465">
        <w:rPr>
          <w:sz w:val="24"/>
          <w:szCs w:val="24"/>
        </w:rPr>
        <w:t xml:space="preserve">                                               </w:t>
      </w:r>
    </w:p>
    <w:p w:rsidR="00B41C2F" w:rsidRPr="00836465" w:rsidRDefault="00B41C2F" w:rsidP="00B41C2F">
      <w:pPr>
        <w:pStyle w:val="21"/>
        <w:rPr>
          <w:sz w:val="24"/>
          <w:szCs w:val="24"/>
        </w:rPr>
      </w:pPr>
    </w:p>
    <w:p w:rsidR="00B41C2F" w:rsidRDefault="00B41C2F" w:rsidP="00B41C2F">
      <w:pPr>
        <w:pStyle w:val="a3"/>
        <w:ind w:left="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6</w:t>
      </w:r>
      <w:r w:rsidRPr="005A2622">
        <w:rPr>
          <w:rFonts w:eastAsiaTheme="minorHAnsi"/>
          <w:lang w:eastAsia="en-US"/>
        </w:rPr>
        <w:t xml:space="preserve"> к постановлению администрации</w:t>
      </w:r>
    </w:p>
    <w:p w:rsidR="00B41C2F" w:rsidRDefault="00B41C2F" w:rsidP="00B41C2F">
      <w:pPr>
        <w:pStyle w:val="a3"/>
        <w:ind w:left="0"/>
        <w:jc w:val="right"/>
        <w:rPr>
          <w:rFonts w:eastAsiaTheme="minorHAnsi"/>
          <w:lang w:eastAsia="en-US"/>
        </w:rPr>
      </w:pPr>
      <w:r>
        <w:rPr>
          <w:rFonts w:eastAsiaTheme="minorHAnsi"/>
          <w:lang w:eastAsia="en-US"/>
        </w:rPr>
        <w:t xml:space="preserve"> 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Default="00B41C2F" w:rsidP="00B41C2F">
      <w:pPr>
        <w:pStyle w:val="a3"/>
        <w:ind w:left="0"/>
        <w:jc w:val="center"/>
        <w:rPr>
          <w:rFonts w:eastAsiaTheme="minorHAnsi"/>
          <w:lang w:eastAsia="en-US"/>
        </w:rPr>
      </w:pPr>
    </w:p>
    <w:p w:rsidR="00B41C2F" w:rsidRDefault="00B41C2F" w:rsidP="00B41C2F">
      <w:pPr>
        <w:pStyle w:val="a3"/>
        <w:ind w:left="0"/>
        <w:jc w:val="center"/>
        <w:rPr>
          <w:rFonts w:eastAsiaTheme="minorHAnsi"/>
          <w:lang w:eastAsia="en-US"/>
        </w:rPr>
      </w:pPr>
    </w:p>
    <w:p w:rsidR="00B41C2F" w:rsidRDefault="00B41C2F" w:rsidP="00B41C2F">
      <w:pPr>
        <w:pStyle w:val="a3"/>
        <w:ind w:left="0"/>
        <w:jc w:val="center"/>
        <w:rPr>
          <w:rFonts w:eastAsiaTheme="minorHAnsi"/>
          <w:lang w:eastAsia="en-US"/>
        </w:rPr>
      </w:pPr>
      <w:r>
        <w:rPr>
          <w:rFonts w:eastAsiaTheme="minorHAnsi"/>
          <w:lang w:eastAsia="en-US"/>
        </w:rPr>
        <w:t>Пояснительная записка</w:t>
      </w:r>
    </w:p>
    <w:p w:rsidR="00B41C2F" w:rsidRDefault="00B41C2F" w:rsidP="00B41C2F">
      <w:pPr>
        <w:pStyle w:val="a3"/>
        <w:ind w:left="0"/>
        <w:jc w:val="center"/>
        <w:rPr>
          <w:rFonts w:eastAsiaTheme="minorHAnsi"/>
          <w:lang w:eastAsia="en-US"/>
        </w:rPr>
      </w:pPr>
      <w:r>
        <w:rPr>
          <w:rFonts w:eastAsiaTheme="minorHAnsi"/>
          <w:lang w:eastAsia="en-US"/>
        </w:rPr>
        <w:t xml:space="preserve">к среднесрочному финансовому плану </w:t>
      </w:r>
    </w:p>
    <w:p w:rsidR="00B41C2F" w:rsidRDefault="00B41C2F" w:rsidP="00B41C2F">
      <w:pPr>
        <w:widowControl w:val="0"/>
        <w:autoSpaceDE w:val="0"/>
        <w:autoSpaceDN w:val="0"/>
        <w:adjustRightInd w:val="0"/>
        <w:jc w:val="center"/>
        <w:rPr>
          <w:rFonts w:eastAsiaTheme="minorHAnsi"/>
          <w:lang w:eastAsia="en-US"/>
        </w:rPr>
      </w:pPr>
      <w:r>
        <w:rPr>
          <w:rFonts w:eastAsiaTheme="minorHAnsi"/>
          <w:lang w:eastAsia="en-US"/>
        </w:rPr>
        <w:t xml:space="preserve">сельского поселения </w:t>
      </w:r>
      <w:r w:rsidRPr="005A2622">
        <w:t>«</w:t>
      </w:r>
      <w:r>
        <w:t>Яснэг</w:t>
      </w:r>
      <w:r w:rsidRPr="005A2622">
        <w:t>»</w:t>
      </w:r>
      <w:r>
        <w:rPr>
          <w:rFonts w:eastAsiaTheme="minorHAnsi"/>
          <w:lang w:eastAsia="en-US"/>
        </w:rPr>
        <w:t xml:space="preserve"> </w:t>
      </w:r>
    </w:p>
    <w:p w:rsidR="00B41C2F" w:rsidRPr="005A2622" w:rsidRDefault="00B41C2F" w:rsidP="00B41C2F">
      <w:pPr>
        <w:widowControl w:val="0"/>
        <w:autoSpaceDE w:val="0"/>
        <w:autoSpaceDN w:val="0"/>
        <w:adjustRightInd w:val="0"/>
        <w:jc w:val="center"/>
        <w:rPr>
          <w:rFonts w:eastAsiaTheme="minorHAnsi"/>
          <w:lang w:eastAsia="en-US"/>
        </w:rPr>
      </w:pPr>
      <w:r w:rsidRPr="00BB0A8C">
        <w:rPr>
          <w:rFonts w:eastAsiaTheme="minorHAnsi"/>
          <w:lang w:eastAsia="en-US"/>
        </w:rPr>
        <w:t xml:space="preserve"> </w:t>
      </w:r>
      <w:r w:rsidRPr="005A2622">
        <w:rPr>
          <w:rFonts w:eastAsiaTheme="minorHAnsi"/>
          <w:lang w:eastAsia="en-US"/>
        </w:rPr>
        <w:t>на ________год и плановый период _______ и ______годов</w:t>
      </w:r>
    </w:p>
    <w:p w:rsidR="00B41C2F" w:rsidRDefault="00B41C2F" w:rsidP="00B41C2F">
      <w:pPr>
        <w:pStyle w:val="a3"/>
        <w:ind w:left="0"/>
        <w:jc w:val="center"/>
        <w:rPr>
          <w:rFonts w:eastAsiaTheme="minorHAnsi"/>
          <w:lang w:eastAsia="en-US"/>
        </w:rPr>
      </w:pPr>
    </w:p>
    <w:p w:rsidR="00B41C2F" w:rsidRPr="005A2622" w:rsidRDefault="00B41C2F" w:rsidP="00B41C2F">
      <w:pPr>
        <w:pStyle w:val="a3"/>
        <w:ind w:left="0"/>
        <w:jc w:val="center"/>
        <w:rPr>
          <w:rFonts w:eastAsiaTheme="minorHAnsi"/>
          <w:lang w:eastAsia="en-US"/>
        </w:rPr>
      </w:pPr>
    </w:p>
    <w:p w:rsidR="00B41C2F" w:rsidRDefault="00B41C2F" w:rsidP="00B41C2F">
      <w:pPr>
        <w:pStyle w:val="a3"/>
        <w:ind w:left="0"/>
        <w:jc w:val="center"/>
      </w:pPr>
    </w:p>
    <w:p w:rsidR="00B41C2F" w:rsidRDefault="00B41C2F" w:rsidP="00B41C2F">
      <w:pPr>
        <w:pStyle w:val="a3"/>
        <w:ind w:left="0"/>
        <w:jc w:val="center"/>
      </w:pPr>
    </w:p>
    <w:p w:rsidR="00B41C2F" w:rsidRDefault="00B41C2F" w:rsidP="00B41C2F">
      <w:pPr>
        <w:pStyle w:val="a3"/>
        <w:ind w:left="0"/>
        <w:jc w:val="center"/>
      </w:pPr>
    </w:p>
    <w:p w:rsidR="00B41C2F" w:rsidRDefault="00B41C2F" w:rsidP="00B41C2F">
      <w:pPr>
        <w:pStyle w:val="a3"/>
        <w:ind w:left="0"/>
        <w:jc w:val="right"/>
        <w:rPr>
          <w:rFonts w:eastAsiaTheme="minorHAnsi"/>
          <w:lang w:eastAsia="en-US"/>
        </w:rPr>
      </w:pPr>
      <w:r w:rsidRPr="005A2622">
        <w:rPr>
          <w:rFonts w:eastAsiaTheme="minorHAnsi"/>
          <w:lang w:eastAsia="en-US"/>
        </w:rPr>
        <w:t xml:space="preserve">Приложение </w:t>
      </w:r>
      <w:r>
        <w:rPr>
          <w:rFonts w:eastAsiaTheme="minorHAnsi"/>
          <w:lang w:eastAsia="en-US"/>
        </w:rPr>
        <w:t>7</w:t>
      </w:r>
      <w:r w:rsidRPr="005A2622">
        <w:rPr>
          <w:rFonts w:eastAsiaTheme="minorHAnsi"/>
          <w:lang w:eastAsia="en-US"/>
        </w:rPr>
        <w:t xml:space="preserve"> к постановлению администрации</w:t>
      </w:r>
    </w:p>
    <w:p w:rsidR="00B41C2F" w:rsidRDefault="00B41C2F" w:rsidP="00B41C2F">
      <w:pPr>
        <w:pStyle w:val="a3"/>
        <w:ind w:left="0"/>
        <w:jc w:val="right"/>
        <w:rPr>
          <w:rFonts w:eastAsiaTheme="minorHAnsi"/>
          <w:lang w:eastAsia="en-US"/>
        </w:rPr>
      </w:pPr>
      <w:r>
        <w:rPr>
          <w:rFonts w:eastAsiaTheme="minorHAnsi"/>
          <w:lang w:eastAsia="en-US"/>
        </w:rPr>
        <w:t xml:space="preserve"> сельского поселения </w:t>
      </w:r>
      <w:r w:rsidRPr="005A2622">
        <w:t>«</w:t>
      </w:r>
      <w:proofErr w:type="gramStart"/>
      <w:r>
        <w:t>Яснэг</w:t>
      </w:r>
      <w:r w:rsidRPr="005A2622">
        <w:t>»</w:t>
      </w:r>
      <w:r>
        <w:rPr>
          <w:rFonts w:eastAsiaTheme="minorHAnsi"/>
          <w:lang w:eastAsia="en-US"/>
        </w:rPr>
        <w:t xml:space="preserve"> </w:t>
      </w:r>
      <w:r w:rsidRPr="005A2622">
        <w:rPr>
          <w:rFonts w:eastAsiaTheme="minorHAnsi"/>
          <w:lang w:eastAsia="en-US"/>
        </w:rPr>
        <w:t xml:space="preserve"> от</w:t>
      </w:r>
      <w:proofErr w:type="gramEnd"/>
      <w:r w:rsidRPr="005A2622">
        <w:rPr>
          <w:rFonts w:eastAsiaTheme="minorHAnsi"/>
          <w:lang w:eastAsia="en-US"/>
        </w:rPr>
        <w:t xml:space="preserve"> №</w:t>
      </w:r>
    </w:p>
    <w:p w:rsidR="00B41C2F" w:rsidRDefault="00B41C2F" w:rsidP="00B41C2F">
      <w:pPr>
        <w:pStyle w:val="a3"/>
        <w:ind w:left="0"/>
        <w:jc w:val="center"/>
      </w:pPr>
    </w:p>
    <w:p w:rsidR="00B41C2F" w:rsidRDefault="00B41C2F" w:rsidP="00B41C2F">
      <w:pPr>
        <w:pStyle w:val="a3"/>
        <w:ind w:left="0"/>
        <w:jc w:val="center"/>
      </w:pPr>
      <w:r>
        <w:t>Сведения</w:t>
      </w:r>
    </w:p>
    <w:p w:rsidR="00B41C2F" w:rsidRDefault="00B41C2F" w:rsidP="00B41C2F">
      <w:pPr>
        <w:pStyle w:val="a3"/>
        <w:ind w:left="0"/>
        <w:jc w:val="center"/>
        <w:rPr>
          <w:rFonts w:eastAsiaTheme="minorHAnsi"/>
          <w:lang w:eastAsia="en-US"/>
        </w:rPr>
      </w:pPr>
      <w:r>
        <w:rPr>
          <w:rFonts w:eastAsiaTheme="minorHAnsi"/>
          <w:lang w:eastAsia="en-US"/>
        </w:rPr>
        <w:t xml:space="preserve">к среднесрочному финансовому плану </w:t>
      </w:r>
    </w:p>
    <w:p w:rsidR="00B41C2F" w:rsidRDefault="00B41C2F" w:rsidP="00B41C2F">
      <w:pPr>
        <w:widowControl w:val="0"/>
        <w:autoSpaceDE w:val="0"/>
        <w:autoSpaceDN w:val="0"/>
        <w:adjustRightInd w:val="0"/>
        <w:jc w:val="center"/>
        <w:rPr>
          <w:rFonts w:eastAsiaTheme="minorHAnsi"/>
          <w:lang w:eastAsia="en-US"/>
        </w:rPr>
      </w:pPr>
      <w:r>
        <w:rPr>
          <w:rFonts w:eastAsiaTheme="minorHAnsi"/>
          <w:lang w:eastAsia="en-US"/>
        </w:rPr>
        <w:t xml:space="preserve">сельского поселения </w:t>
      </w:r>
      <w:r w:rsidRPr="005A2622">
        <w:t>«</w:t>
      </w:r>
      <w:r>
        <w:t>Яснэг</w:t>
      </w:r>
      <w:r w:rsidRPr="005A2622">
        <w:t>»</w:t>
      </w:r>
    </w:p>
    <w:p w:rsidR="00B41C2F" w:rsidRPr="005A2622" w:rsidRDefault="00B41C2F" w:rsidP="00B41C2F">
      <w:pPr>
        <w:widowControl w:val="0"/>
        <w:autoSpaceDE w:val="0"/>
        <w:autoSpaceDN w:val="0"/>
        <w:adjustRightInd w:val="0"/>
        <w:jc w:val="center"/>
        <w:rPr>
          <w:rFonts w:eastAsiaTheme="minorHAnsi"/>
          <w:lang w:eastAsia="en-US"/>
        </w:rPr>
      </w:pPr>
      <w:r w:rsidRPr="00BB0A8C">
        <w:rPr>
          <w:rFonts w:eastAsiaTheme="minorHAnsi"/>
          <w:lang w:eastAsia="en-US"/>
        </w:rPr>
        <w:t xml:space="preserve"> </w:t>
      </w:r>
      <w:r w:rsidRPr="005A2622">
        <w:rPr>
          <w:rFonts w:eastAsiaTheme="minorHAnsi"/>
          <w:lang w:eastAsia="en-US"/>
        </w:rPr>
        <w:t>на ________год и плановый период _______ и ______годов</w:t>
      </w:r>
    </w:p>
    <w:p w:rsidR="00B41C2F" w:rsidRDefault="00B41C2F" w:rsidP="00B41C2F">
      <w:pPr>
        <w:pStyle w:val="a3"/>
        <w:ind w:left="0"/>
        <w:jc w:val="center"/>
      </w:pPr>
    </w:p>
    <w:p w:rsidR="00B41C2F" w:rsidRDefault="00B41C2F" w:rsidP="00B41C2F">
      <w:pPr>
        <w:pStyle w:val="a3"/>
        <w:ind w:left="0"/>
        <w:jc w:val="center"/>
      </w:pPr>
    </w:p>
    <w:p w:rsidR="00B41C2F" w:rsidRDefault="00B41C2F" w:rsidP="00B41C2F">
      <w:r>
        <w:t xml:space="preserve">  1. Реализация муниципальных программ</w:t>
      </w:r>
    </w:p>
    <w:p w:rsidR="00B41C2F" w:rsidRDefault="00B41C2F" w:rsidP="00B41C2F">
      <w:r>
        <w:t xml:space="preserve">  2. Реализация народных проектов</w:t>
      </w:r>
    </w:p>
    <w:p w:rsidR="00B41C2F" w:rsidRDefault="00B41C2F" w:rsidP="00B41C2F">
      <w:r>
        <w:t xml:space="preserve">  3. Реализация инициативных проектов</w:t>
      </w:r>
    </w:p>
    <w:p w:rsidR="00B41C2F" w:rsidRDefault="00B41C2F" w:rsidP="00B41C2F">
      <w:r>
        <w:t xml:space="preserve">  4. Реализация народных инициатив</w:t>
      </w:r>
    </w:p>
    <w:p w:rsidR="00B41C2F" w:rsidRDefault="00B41C2F" w:rsidP="00B41C2F">
      <w:r>
        <w:t xml:space="preserve">  5. Комплексное развитие сельских территорий</w:t>
      </w:r>
    </w:p>
    <w:p w:rsidR="00B41C2F" w:rsidRPr="00BE47CE" w:rsidRDefault="00B41C2F" w:rsidP="00B41C2F">
      <w:r>
        <w:t xml:space="preserve">  </w:t>
      </w:r>
    </w:p>
    <w:p w:rsidR="002B6C01" w:rsidRPr="00BE47CE" w:rsidRDefault="002B6C01" w:rsidP="002B6C01">
      <w:pPr>
        <w:pStyle w:val="a3"/>
        <w:ind w:left="0"/>
        <w:jc w:val="center"/>
      </w:pPr>
    </w:p>
    <w:sectPr w:rsidR="002B6C01" w:rsidRPr="00BE47CE" w:rsidSect="0072070C">
      <w:headerReference w:type="default" r:id="rId1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84" w:rsidRDefault="00490984" w:rsidP="00FE58FF">
      <w:r>
        <w:separator/>
      </w:r>
    </w:p>
  </w:endnote>
  <w:endnote w:type="continuationSeparator" w:id="0">
    <w:p w:rsidR="00490984" w:rsidRDefault="00490984"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84" w:rsidRDefault="00490984" w:rsidP="00FE58FF">
      <w:r>
        <w:separator/>
      </w:r>
    </w:p>
  </w:footnote>
  <w:footnote w:type="continuationSeparator" w:id="0">
    <w:p w:rsidR="00490984" w:rsidRDefault="00490984" w:rsidP="00FE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294"/>
      <w:docPartObj>
        <w:docPartGallery w:val="Page Numbers (Top of Page)"/>
        <w:docPartUnique/>
      </w:docPartObj>
    </w:sdtPr>
    <w:sdtEndPr/>
    <w:sdtContent>
      <w:p w:rsidR="00A11F61" w:rsidRDefault="00650D9D">
        <w:pPr>
          <w:pStyle w:val="a9"/>
          <w:jc w:val="center"/>
        </w:pPr>
        <w:r>
          <w:fldChar w:fldCharType="begin"/>
        </w:r>
        <w:r w:rsidR="00A11F61">
          <w:instrText>PAGE   \* MERGEFORMAT</w:instrText>
        </w:r>
        <w:r>
          <w:fldChar w:fldCharType="separate"/>
        </w:r>
        <w:r w:rsidR="009002AD">
          <w:rPr>
            <w:noProof/>
          </w:rPr>
          <w:t>2</w:t>
        </w:r>
        <w:r>
          <w:fldChar w:fldCharType="end"/>
        </w:r>
      </w:p>
    </w:sdtContent>
  </w:sdt>
  <w:p w:rsidR="00A11F61" w:rsidRDefault="00A11F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17862"/>
      <w:docPartObj>
        <w:docPartGallery w:val="Page Numbers (Top of Page)"/>
        <w:docPartUnique/>
      </w:docPartObj>
    </w:sdtPr>
    <w:sdtEndPr/>
    <w:sdtContent>
      <w:p w:rsidR="00916EAD" w:rsidRDefault="002D20F0">
        <w:pPr>
          <w:pStyle w:val="a9"/>
          <w:jc w:val="center"/>
        </w:pPr>
        <w:r>
          <w:rPr>
            <w:noProof/>
          </w:rPr>
          <w:fldChar w:fldCharType="begin"/>
        </w:r>
        <w:r>
          <w:rPr>
            <w:noProof/>
          </w:rPr>
          <w:instrText>PAGE   \* MERGEFORMAT</w:instrText>
        </w:r>
        <w:r>
          <w:rPr>
            <w:noProof/>
          </w:rPr>
          <w:fldChar w:fldCharType="separate"/>
        </w:r>
        <w:r w:rsidR="009002AD">
          <w:rPr>
            <w:noProof/>
          </w:rPr>
          <w:t>8</w:t>
        </w:r>
        <w:r>
          <w:rPr>
            <w:noProof/>
          </w:rPr>
          <w:fldChar w:fldCharType="end"/>
        </w:r>
      </w:p>
    </w:sdtContent>
  </w:sdt>
  <w:p w:rsidR="00916EAD" w:rsidRDefault="004909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484"/>
    <w:multiLevelType w:val="hybridMultilevel"/>
    <w:tmpl w:val="593A8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14905"/>
    <w:multiLevelType w:val="hybridMultilevel"/>
    <w:tmpl w:val="394A4D68"/>
    <w:lvl w:ilvl="0" w:tplc="76F2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A23641"/>
    <w:multiLevelType w:val="hybridMultilevel"/>
    <w:tmpl w:val="DAB616D0"/>
    <w:lvl w:ilvl="0" w:tplc="CBD2BCD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7F20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C7025C"/>
    <w:multiLevelType w:val="hybridMultilevel"/>
    <w:tmpl w:val="19007888"/>
    <w:lvl w:ilvl="0" w:tplc="0419000F">
      <w:start w:val="1"/>
      <w:numFmt w:val="decimal"/>
      <w:lvlText w:val="%1."/>
      <w:lvlJc w:val="left"/>
      <w:pPr>
        <w:ind w:left="720" w:hanging="360"/>
      </w:pPr>
      <w:rPr>
        <w:rFonts w:hint="default"/>
      </w:rPr>
    </w:lvl>
    <w:lvl w:ilvl="1" w:tplc="95A686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656"/>
    <w:rsid w:val="000606E0"/>
    <w:rsid w:val="000621F1"/>
    <w:rsid w:val="00077F32"/>
    <w:rsid w:val="000B2581"/>
    <w:rsid w:val="000C0BB7"/>
    <w:rsid w:val="000D173B"/>
    <w:rsid w:val="000D6144"/>
    <w:rsid w:val="000E0005"/>
    <w:rsid w:val="000E5591"/>
    <w:rsid w:val="000F738B"/>
    <w:rsid w:val="00110C27"/>
    <w:rsid w:val="00155B7B"/>
    <w:rsid w:val="00157FB9"/>
    <w:rsid w:val="00163E52"/>
    <w:rsid w:val="00181F37"/>
    <w:rsid w:val="00182986"/>
    <w:rsid w:val="00193300"/>
    <w:rsid w:val="001A216F"/>
    <w:rsid w:val="001A711D"/>
    <w:rsid w:val="001B5245"/>
    <w:rsid w:val="001D2A54"/>
    <w:rsid w:val="001D6230"/>
    <w:rsid w:val="001F226E"/>
    <w:rsid w:val="002031C8"/>
    <w:rsid w:val="00211B20"/>
    <w:rsid w:val="0022633D"/>
    <w:rsid w:val="002339BC"/>
    <w:rsid w:val="00236375"/>
    <w:rsid w:val="0025767B"/>
    <w:rsid w:val="00261EF1"/>
    <w:rsid w:val="00287A32"/>
    <w:rsid w:val="00296DA5"/>
    <w:rsid w:val="002B2956"/>
    <w:rsid w:val="002B6C01"/>
    <w:rsid w:val="002D20F0"/>
    <w:rsid w:val="002D23A6"/>
    <w:rsid w:val="002D257D"/>
    <w:rsid w:val="002F0AF6"/>
    <w:rsid w:val="002F2EBC"/>
    <w:rsid w:val="002F5D8E"/>
    <w:rsid w:val="003071CB"/>
    <w:rsid w:val="00307FA6"/>
    <w:rsid w:val="00316F4C"/>
    <w:rsid w:val="00323E00"/>
    <w:rsid w:val="00340278"/>
    <w:rsid w:val="00343A43"/>
    <w:rsid w:val="00347B03"/>
    <w:rsid w:val="0037374A"/>
    <w:rsid w:val="0037606E"/>
    <w:rsid w:val="003A0F24"/>
    <w:rsid w:val="003A4A18"/>
    <w:rsid w:val="003A5290"/>
    <w:rsid w:val="003B390E"/>
    <w:rsid w:val="003D3359"/>
    <w:rsid w:val="003F7531"/>
    <w:rsid w:val="00400752"/>
    <w:rsid w:val="00400D06"/>
    <w:rsid w:val="00402D29"/>
    <w:rsid w:val="00410A93"/>
    <w:rsid w:val="0041389E"/>
    <w:rsid w:val="004234AA"/>
    <w:rsid w:val="004356EB"/>
    <w:rsid w:val="0045127E"/>
    <w:rsid w:val="00473BEB"/>
    <w:rsid w:val="004870EA"/>
    <w:rsid w:val="00490984"/>
    <w:rsid w:val="004909B3"/>
    <w:rsid w:val="004A5412"/>
    <w:rsid w:val="004C6535"/>
    <w:rsid w:val="004E6F61"/>
    <w:rsid w:val="004F368A"/>
    <w:rsid w:val="005010C7"/>
    <w:rsid w:val="00524845"/>
    <w:rsid w:val="00553656"/>
    <w:rsid w:val="0056194C"/>
    <w:rsid w:val="005729C4"/>
    <w:rsid w:val="0057472D"/>
    <w:rsid w:val="0058432F"/>
    <w:rsid w:val="00593E1B"/>
    <w:rsid w:val="005B6C03"/>
    <w:rsid w:val="005C6D10"/>
    <w:rsid w:val="005D64E5"/>
    <w:rsid w:val="005E2DCA"/>
    <w:rsid w:val="006354C6"/>
    <w:rsid w:val="00642E76"/>
    <w:rsid w:val="00650D9D"/>
    <w:rsid w:val="00654EB6"/>
    <w:rsid w:val="00655E85"/>
    <w:rsid w:val="006828FF"/>
    <w:rsid w:val="00685EB6"/>
    <w:rsid w:val="00686286"/>
    <w:rsid w:val="00693479"/>
    <w:rsid w:val="006949C2"/>
    <w:rsid w:val="006A2A2C"/>
    <w:rsid w:val="006E40CB"/>
    <w:rsid w:val="006F4077"/>
    <w:rsid w:val="006F6581"/>
    <w:rsid w:val="007037A8"/>
    <w:rsid w:val="0070592B"/>
    <w:rsid w:val="0072070C"/>
    <w:rsid w:val="007478A7"/>
    <w:rsid w:val="00753BD0"/>
    <w:rsid w:val="00767F10"/>
    <w:rsid w:val="007C3418"/>
    <w:rsid w:val="007C73BF"/>
    <w:rsid w:val="007E164E"/>
    <w:rsid w:val="007F3311"/>
    <w:rsid w:val="00801730"/>
    <w:rsid w:val="00811047"/>
    <w:rsid w:val="00813B9A"/>
    <w:rsid w:val="008262A1"/>
    <w:rsid w:val="00826DB7"/>
    <w:rsid w:val="0083312D"/>
    <w:rsid w:val="008340E5"/>
    <w:rsid w:val="00844D8B"/>
    <w:rsid w:val="00866C70"/>
    <w:rsid w:val="00876493"/>
    <w:rsid w:val="008A0C9F"/>
    <w:rsid w:val="008A4095"/>
    <w:rsid w:val="008A59C4"/>
    <w:rsid w:val="008A782F"/>
    <w:rsid w:val="008F0426"/>
    <w:rsid w:val="008F1AA1"/>
    <w:rsid w:val="008F35B8"/>
    <w:rsid w:val="008F750E"/>
    <w:rsid w:val="009002AD"/>
    <w:rsid w:val="0090458F"/>
    <w:rsid w:val="009166DC"/>
    <w:rsid w:val="0091799B"/>
    <w:rsid w:val="00920919"/>
    <w:rsid w:val="009457CA"/>
    <w:rsid w:val="00952981"/>
    <w:rsid w:val="00966519"/>
    <w:rsid w:val="009C1C65"/>
    <w:rsid w:val="009C7584"/>
    <w:rsid w:val="009E25D3"/>
    <w:rsid w:val="00A11F61"/>
    <w:rsid w:val="00A33B13"/>
    <w:rsid w:val="00A42FB0"/>
    <w:rsid w:val="00A43B2B"/>
    <w:rsid w:val="00A77D96"/>
    <w:rsid w:val="00A94266"/>
    <w:rsid w:val="00A957BC"/>
    <w:rsid w:val="00AA21A7"/>
    <w:rsid w:val="00AA45CA"/>
    <w:rsid w:val="00AA7B5A"/>
    <w:rsid w:val="00AB0B25"/>
    <w:rsid w:val="00AC686E"/>
    <w:rsid w:val="00AD71A5"/>
    <w:rsid w:val="00B047F4"/>
    <w:rsid w:val="00B41C2F"/>
    <w:rsid w:val="00B766B8"/>
    <w:rsid w:val="00B8406B"/>
    <w:rsid w:val="00B92FC9"/>
    <w:rsid w:val="00B97525"/>
    <w:rsid w:val="00BA4824"/>
    <w:rsid w:val="00BE15DF"/>
    <w:rsid w:val="00BE1887"/>
    <w:rsid w:val="00BE3C22"/>
    <w:rsid w:val="00BE47CE"/>
    <w:rsid w:val="00BE7CE9"/>
    <w:rsid w:val="00C14BF7"/>
    <w:rsid w:val="00C6097E"/>
    <w:rsid w:val="00CA421C"/>
    <w:rsid w:val="00CC185E"/>
    <w:rsid w:val="00CD2EC8"/>
    <w:rsid w:val="00CE4D78"/>
    <w:rsid w:val="00CF3C35"/>
    <w:rsid w:val="00CF7544"/>
    <w:rsid w:val="00D2039A"/>
    <w:rsid w:val="00D26167"/>
    <w:rsid w:val="00DA0E0D"/>
    <w:rsid w:val="00DA57F9"/>
    <w:rsid w:val="00DB13AA"/>
    <w:rsid w:val="00DB4063"/>
    <w:rsid w:val="00DB4769"/>
    <w:rsid w:val="00DD0093"/>
    <w:rsid w:val="00DD02CF"/>
    <w:rsid w:val="00DD5137"/>
    <w:rsid w:val="00E05DF9"/>
    <w:rsid w:val="00E5700A"/>
    <w:rsid w:val="00E573AE"/>
    <w:rsid w:val="00EB0203"/>
    <w:rsid w:val="00EF2F3A"/>
    <w:rsid w:val="00F10623"/>
    <w:rsid w:val="00F20881"/>
    <w:rsid w:val="00F22425"/>
    <w:rsid w:val="00F25EB6"/>
    <w:rsid w:val="00F36D5B"/>
    <w:rsid w:val="00F83125"/>
    <w:rsid w:val="00FB0DCF"/>
    <w:rsid w:val="00FB492E"/>
    <w:rsid w:val="00FC551F"/>
    <w:rsid w:val="00FD318E"/>
    <w:rsid w:val="00FD7BCD"/>
    <w:rsid w:val="00FE58FF"/>
    <w:rsid w:val="00FF10A1"/>
    <w:rsid w:val="00FF1BF1"/>
    <w:rsid w:val="00FF4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AAB7F75-E8F3-4FBA-8D54-BE54042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A6"/>
    <w:rPr>
      <w:sz w:val="24"/>
      <w:szCs w:val="24"/>
    </w:rPr>
  </w:style>
  <w:style w:type="paragraph" w:styleId="2">
    <w:name w:val="heading 2"/>
    <w:basedOn w:val="a"/>
    <w:next w:val="a"/>
    <w:link w:val="20"/>
    <w:qFormat/>
    <w:rsid w:val="00B41C2F"/>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9"/>
    <w:pPr>
      <w:ind w:left="720"/>
      <w:contextualSpacing/>
    </w:pPr>
  </w:style>
  <w:style w:type="paragraph" w:styleId="a4">
    <w:name w:val="Balloon Text"/>
    <w:basedOn w:val="a"/>
    <w:link w:val="a5"/>
    <w:rsid w:val="00966519"/>
    <w:rPr>
      <w:rFonts w:ascii="Tahoma" w:hAnsi="Tahoma" w:cs="Tahoma"/>
      <w:sz w:val="16"/>
      <w:szCs w:val="16"/>
    </w:rPr>
  </w:style>
  <w:style w:type="character" w:customStyle="1" w:styleId="a5">
    <w:name w:val="Текст выноски Знак"/>
    <w:basedOn w:val="a0"/>
    <w:link w:val="a4"/>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rsid w:val="00FE58FF"/>
    <w:rPr>
      <w:sz w:val="20"/>
      <w:szCs w:val="20"/>
    </w:rPr>
  </w:style>
  <w:style w:type="character" w:customStyle="1" w:styleId="a7">
    <w:name w:val="Текст сноски Знак"/>
    <w:basedOn w:val="a0"/>
    <w:link w:val="a6"/>
    <w:rsid w:val="00FE58FF"/>
  </w:style>
  <w:style w:type="character" w:styleId="a8">
    <w:name w:val="footnote reference"/>
    <w:basedOn w:val="a0"/>
    <w:rsid w:val="00FE58FF"/>
    <w:rPr>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rsid w:val="00A11F61"/>
    <w:rPr>
      <w:sz w:val="24"/>
      <w:szCs w:val="24"/>
    </w:rPr>
  </w:style>
  <w:style w:type="paragraph" w:styleId="ab">
    <w:name w:val="footer"/>
    <w:basedOn w:val="a"/>
    <w:link w:val="ac"/>
    <w:rsid w:val="00A11F61"/>
    <w:pPr>
      <w:tabs>
        <w:tab w:val="center" w:pos="4677"/>
        <w:tab w:val="right" w:pos="9355"/>
      </w:tabs>
    </w:pPr>
  </w:style>
  <w:style w:type="character" w:customStyle="1" w:styleId="ac">
    <w:name w:val="Нижний колонтитул Знак"/>
    <w:basedOn w:val="a0"/>
    <w:link w:val="ab"/>
    <w:rsid w:val="00A11F61"/>
    <w:rPr>
      <w:sz w:val="24"/>
      <w:szCs w:val="24"/>
    </w:rPr>
  </w:style>
  <w:style w:type="table" w:styleId="ad">
    <w:name w:val="Table Grid"/>
    <w:basedOn w:val="a1"/>
    <w:rsid w:val="00DA0E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4234AA"/>
  </w:style>
  <w:style w:type="character" w:customStyle="1" w:styleId="apple-converted-space">
    <w:name w:val="apple-converted-space"/>
    <w:basedOn w:val="a0"/>
    <w:rsid w:val="004234AA"/>
  </w:style>
  <w:style w:type="character" w:styleId="ae">
    <w:name w:val="Hyperlink"/>
    <w:basedOn w:val="a0"/>
    <w:uiPriority w:val="99"/>
    <w:unhideWhenUsed/>
    <w:rsid w:val="004234AA"/>
    <w:rPr>
      <w:color w:val="0000FF"/>
      <w:u w:val="single"/>
    </w:rPr>
  </w:style>
  <w:style w:type="character" w:customStyle="1" w:styleId="20">
    <w:name w:val="Заголовок 2 Знак"/>
    <w:basedOn w:val="a0"/>
    <w:link w:val="2"/>
    <w:rsid w:val="00B41C2F"/>
    <w:rPr>
      <w:sz w:val="28"/>
    </w:rPr>
  </w:style>
  <w:style w:type="paragraph" w:styleId="21">
    <w:name w:val="Body Text 2"/>
    <w:basedOn w:val="a"/>
    <w:link w:val="22"/>
    <w:rsid w:val="00B41C2F"/>
    <w:rPr>
      <w:sz w:val="28"/>
      <w:szCs w:val="20"/>
    </w:rPr>
  </w:style>
  <w:style w:type="character" w:customStyle="1" w:styleId="22">
    <w:name w:val="Основной текст 2 Знак"/>
    <w:basedOn w:val="a0"/>
    <w:link w:val="21"/>
    <w:rsid w:val="00B41C2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957">
      <w:bodyDiv w:val="1"/>
      <w:marLeft w:val="0"/>
      <w:marRight w:val="0"/>
      <w:marTop w:val="0"/>
      <w:marBottom w:val="0"/>
      <w:divBdr>
        <w:top w:val="none" w:sz="0" w:space="0" w:color="auto"/>
        <w:left w:val="none" w:sz="0" w:space="0" w:color="auto"/>
        <w:bottom w:val="none" w:sz="0" w:space="0" w:color="auto"/>
        <w:right w:val="none" w:sz="0" w:space="0" w:color="auto"/>
      </w:divBdr>
      <w:divsChild>
        <w:div w:id="1548570563">
          <w:marLeft w:val="0"/>
          <w:marRight w:val="0"/>
          <w:marTop w:val="280"/>
          <w:marBottom w:val="280"/>
          <w:divBdr>
            <w:top w:val="none" w:sz="0" w:space="0" w:color="auto"/>
            <w:left w:val="none" w:sz="0" w:space="0" w:color="auto"/>
            <w:bottom w:val="none" w:sz="0" w:space="0" w:color="auto"/>
            <w:right w:val="none" w:sz="0" w:space="0" w:color="auto"/>
          </w:divBdr>
        </w:div>
        <w:div w:id="316304535">
          <w:marLeft w:val="0"/>
          <w:marRight w:val="0"/>
          <w:marTop w:val="280"/>
          <w:marBottom w:val="280"/>
          <w:divBdr>
            <w:top w:val="none" w:sz="0" w:space="0" w:color="auto"/>
            <w:left w:val="none" w:sz="0" w:space="0" w:color="auto"/>
            <w:bottom w:val="none" w:sz="0" w:space="0" w:color="auto"/>
            <w:right w:val="none" w:sz="0" w:space="0" w:color="auto"/>
          </w:divBdr>
        </w:div>
      </w:divsChild>
    </w:div>
    <w:div w:id="589702484">
      <w:bodyDiv w:val="1"/>
      <w:marLeft w:val="0"/>
      <w:marRight w:val="0"/>
      <w:marTop w:val="0"/>
      <w:marBottom w:val="0"/>
      <w:divBdr>
        <w:top w:val="none" w:sz="0" w:space="0" w:color="auto"/>
        <w:left w:val="none" w:sz="0" w:space="0" w:color="auto"/>
        <w:bottom w:val="none" w:sz="0" w:space="0" w:color="auto"/>
        <w:right w:val="none" w:sz="0" w:space="0" w:color="auto"/>
      </w:divBdr>
      <w:divsChild>
        <w:div w:id="376660264">
          <w:marLeft w:val="0"/>
          <w:marRight w:val="0"/>
          <w:marTop w:val="192"/>
          <w:marBottom w:val="0"/>
          <w:divBdr>
            <w:top w:val="none" w:sz="0" w:space="0" w:color="auto"/>
            <w:left w:val="none" w:sz="0" w:space="0" w:color="auto"/>
            <w:bottom w:val="none" w:sz="0" w:space="0" w:color="auto"/>
            <w:right w:val="none" w:sz="0" w:space="0" w:color="auto"/>
          </w:divBdr>
        </w:div>
        <w:div w:id="789202652">
          <w:marLeft w:val="0"/>
          <w:marRight w:val="0"/>
          <w:marTop w:val="0"/>
          <w:marBottom w:val="0"/>
          <w:divBdr>
            <w:top w:val="none" w:sz="0" w:space="0" w:color="auto"/>
            <w:left w:val="none" w:sz="0" w:space="0" w:color="auto"/>
            <w:bottom w:val="none" w:sz="0" w:space="0" w:color="auto"/>
            <w:right w:val="none" w:sz="0" w:space="0" w:color="auto"/>
          </w:divBdr>
          <w:divsChild>
            <w:div w:id="1593850508">
              <w:marLeft w:val="0"/>
              <w:marRight w:val="0"/>
              <w:marTop w:val="192"/>
              <w:marBottom w:val="0"/>
              <w:divBdr>
                <w:top w:val="none" w:sz="0" w:space="0" w:color="auto"/>
                <w:left w:val="none" w:sz="0" w:space="0" w:color="auto"/>
                <w:bottom w:val="none" w:sz="0" w:space="0" w:color="auto"/>
                <w:right w:val="none" w:sz="0" w:space="0" w:color="auto"/>
              </w:divBdr>
            </w:div>
          </w:divsChild>
        </w:div>
        <w:div w:id="1947346797">
          <w:marLeft w:val="0"/>
          <w:marRight w:val="0"/>
          <w:marTop w:val="0"/>
          <w:marBottom w:val="0"/>
          <w:divBdr>
            <w:top w:val="none" w:sz="0" w:space="0" w:color="auto"/>
            <w:left w:val="none" w:sz="0" w:space="0" w:color="auto"/>
            <w:bottom w:val="none" w:sz="0" w:space="0" w:color="auto"/>
            <w:right w:val="none" w:sz="0" w:space="0" w:color="auto"/>
          </w:divBdr>
        </w:div>
        <w:div w:id="482045796">
          <w:marLeft w:val="0"/>
          <w:marRight w:val="0"/>
          <w:marTop w:val="192"/>
          <w:marBottom w:val="0"/>
          <w:divBdr>
            <w:top w:val="none" w:sz="0" w:space="0" w:color="auto"/>
            <w:left w:val="none" w:sz="0" w:space="0" w:color="auto"/>
            <w:bottom w:val="none" w:sz="0" w:space="0" w:color="auto"/>
            <w:right w:val="none" w:sz="0" w:space="0" w:color="auto"/>
          </w:divBdr>
        </w:div>
        <w:div w:id="2083405906">
          <w:marLeft w:val="0"/>
          <w:marRight w:val="0"/>
          <w:marTop w:val="192"/>
          <w:marBottom w:val="0"/>
          <w:divBdr>
            <w:top w:val="none" w:sz="0" w:space="0" w:color="auto"/>
            <w:left w:val="none" w:sz="0" w:space="0" w:color="auto"/>
            <w:bottom w:val="none" w:sz="0" w:space="0" w:color="auto"/>
            <w:right w:val="none" w:sz="0" w:space="0" w:color="auto"/>
          </w:divBdr>
        </w:div>
        <w:div w:id="942999094">
          <w:marLeft w:val="0"/>
          <w:marRight w:val="0"/>
          <w:marTop w:val="0"/>
          <w:marBottom w:val="0"/>
          <w:divBdr>
            <w:top w:val="none" w:sz="0" w:space="0" w:color="auto"/>
            <w:left w:val="none" w:sz="0" w:space="0" w:color="auto"/>
            <w:bottom w:val="none" w:sz="0" w:space="0" w:color="auto"/>
            <w:right w:val="none" w:sz="0" w:space="0" w:color="auto"/>
          </w:divBdr>
          <w:divsChild>
            <w:div w:id="706759066">
              <w:marLeft w:val="0"/>
              <w:marRight w:val="0"/>
              <w:marTop w:val="192"/>
              <w:marBottom w:val="0"/>
              <w:divBdr>
                <w:top w:val="none" w:sz="0" w:space="0" w:color="auto"/>
                <w:left w:val="none" w:sz="0" w:space="0" w:color="auto"/>
                <w:bottom w:val="none" w:sz="0" w:space="0" w:color="auto"/>
                <w:right w:val="none" w:sz="0" w:space="0" w:color="auto"/>
              </w:divBdr>
            </w:div>
          </w:divsChild>
        </w:div>
        <w:div w:id="1277105851">
          <w:marLeft w:val="0"/>
          <w:marRight w:val="0"/>
          <w:marTop w:val="0"/>
          <w:marBottom w:val="0"/>
          <w:divBdr>
            <w:top w:val="none" w:sz="0" w:space="0" w:color="auto"/>
            <w:left w:val="none" w:sz="0" w:space="0" w:color="auto"/>
            <w:bottom w:val="none" w:sz="0" w:space="0" w:color="auto"/>
            <w:right w:val="none" w:sz="0" w:space="0" w:color="auto"/>
          </w:divBdr>
        </w:div>
        <w:div w:id="178740319">
          <w:marLeft w:val="0"/>
          <w:marRight w:val="0"/>
          <w:marTop w:val="192"/>
          <w:marBottom w:val="0"/>
          <w:divBdr>
            <w:top w:val="none" w:sz="0" w:space="0" w:color="auto"/>
            <w:left w:val="none" w:sz="0" w:space="0" w:color="auto"/>
            <w:bottom w:val="none" w:sz="0" w:space="0" w:color="auto"/>
            <w:right w:val="none" w:sz="0" w:space="0" w:color="auto"/>
          </w:divBdr>
        </w:div>
        <w:div w:id="1028066677">
          <w:marLeft w:val="0"/>
          <w:marRight w:val="0"/>
          <w:marTop w:val="0"/>
          <w:marBottom w:val="0"/>
          <w:divBdr>
            <w:top w:val="none" w:sz="0" w:space="0" w:color="auto"/>
            <w:left w:val="none" w:sz="0" w:space="0" w:color="auto"/>
            <w:bottom w:val="none" w:sz="0" w:space="0" w:color="auto"/>
            <w:right w:val="none" w:sz="0" w:space="0" w:color="auto"/>
          </w:divBdr>
          <w:divsChild>
            <w:div w:id="1010764342">
              <w:marLeft w:val="0"/>
              <w:marRight w:val="0"/>
              <w:marTop w:val="192"/>
              <w:marBottom w:val="0"/>
              <w:divBdr>
                <w:top w:val="none" w:sz="0" w:space="0" w:color="auto"/>
                <w:left w:val="none" w:sz="0" w:space="0" w:color="auto"/>
                <w:bottom w:val="none" w:sz="0" w:space="0" w:color="auto"/>
                <w:right w:val="none" w:sz="0" w:space="0" w:color="auto"/>
              </w:divBdr>
            </w:div>
          </w:divsChild>
        </w:div>
        <w:div w:id="1025446228">
          <w:marLeft w:val="0"/>
          <w:marRight w:val="0"/>
          <w:marTop w:val="0"/>
          <w:marBottom w:val="0"/>
          <w:divBdr>
            <w:top w:val="none" w:sz="0" w:space="0" w:color="auto"/>
            <w:left w:val="none" w:sz="0" w:space="0" w:color="auto"/>
            <w:bottom w:val="none" w:sz="0" w:space="0" w:color="auto"/>
            <w:right w:val="none" w:sz="0" w:space="0" w:color="auto"/>
          </w:divBdr>
        </w:div>
        <w:div w:id="1359239961">
          <w:marLeft w:val="0"/>
          <w:marRight w:val="0"/>
          <w:marTop w:val="192"/>
          <w:marBottom w:val="0"/>
          <w:divBdr>
            <w:top w:val="none" w:sz="0" w:space="0" w:color="auto"/>
            <w:left w:val="none" w:sz="0" w:space="0" w:color="auto"/>
            <w:bottom w:val="none" w:sz="0" w:space="0" w:color="auto"/>
            <w:right w:val="none" w:sz="0" w:space="0" w:color="auto"/>
          </w:divBdr>
        </w:div>
        <w:div w:id="1763380145">
          <w:marLeft w:val="0"/>
          <w:marRight w:val="0"/>
          <w:marTop w:val="192"/>
          <w:marBottom w:val="0"/>
          <w:divBdr>
            <w:top w:val="none" w:sz="0" w:space="0" w:color="auto"/>
            <w:left w:val="none" w:sz="0" w:space="0" w:color="auto"/>
            <w:bottom w:val="none" w:sz="0" w:space="0" w:color="auto"/>
            <w:right w:val="none" w:sz="0" w:space="0" w:color="auto"/>
          </w:divBdr>
        </w:div>
      </w:divsChild>
    </w:div>
    <w:div w:id="917010281">
      <w:bodyDiv w:val="1"/>
      <w:marLeft w:val="0"/>
      <w:marRight w:val="0"/>
      <w:marTop w:val="0"/>
      <w:marBottom w:val="0"/>
      <w:divBdr>
        <w:top w:val="none" w:sz="0" w:space="0" w:color="auto"/>
        <w:left w:val="none" w:sz="0" w:space="0" w:color="auto"/>
        <w:bottom w:val="none" w:sz="0" w:space="0" w:color="auto"/>
        <w:right w:val="none" w:sz="0" w:space="0" w:color="auto"/>
      </w:divBdr>
    </w:div>
    <w:div w:id="1223640243">
      <w:bodyDiv w:val="1"/>
      <w:marLeft w:val="0"/>
      <w:marRight w:val="0"/>
      <w:marTop w:val="0"/>
      <w:marBottom w:val="0"/>
      <w:divBdr>
        <w:top w:val="none" w:sz="0" w:space="0" w:color="auto"/>
        <w:left w:val="none" w:sz="0" w:space="0" w:color="auto"/>
        <w:bottom w:val="none" w:sz="0" w:space="0" w:color="auto"/>
        <w:right w:val="none" w:sz="0" w:space="0" w:color="auto"/>
      </w:divBdr>
      <w:divsChild>
        <w:div w:id="2071463763">
          <w:marLeft w:val="0"/>
          <w:marRight w:val="0"/>
          <w:marTop w:val="280"/>
          <w:marBottom w:val="280"/>
          <w:divBdr>
            <w:top w:val="none" w:sz="0" w:space="0" w:color="auto"/>
            <w:left w:val="none" w:sz="0" w:space="0" w:color="auto"/>
            <w:bottom w:val="none" w:sz="0" w:space="0" w:color="auto"/>
            <w:right w:val="none" w:sz="0" w:space="0" w:color="auto"/>
          </w:divBdr>
        </w:div>
        <w:div w:id="207068903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B92F-7C9A-494A-AAC8-FCEE49DD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42</cp:revision>
  <cp:lastPrinted>2022-06-02T06:55:00Z</cp:lastPrinted>
  <dcterms:created xsi:type="dcterms:W3CDTF">2021-02-16T12:12:00Z</dcterms:created>
  <dcterms:modified xsi:type="dcterms:W3CDTF">2022-06-02T06:56:00Z</dcterms:modified>
</cp:coreProperties>
</file>